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4F" w:rsidRPr="005E788E" w:rsidRDefault="008C2E4F" w:rsidP="008C2E4F">
      <w:pPr>
        <w:pStyle w:val="2"/>
        <w:tabs>
          <w:tab w:val="clear" w:pos="567"/>
          <w:tab w:val="left" w:pos="0"/>
        </w:tabs>
        <w:ind w:left="0" w:firstLine="0"/>
        <w:rPr>
          <w:rFonts w:ascii="Calibri" w:hAnsi="Calibri"/>
          <w:lang w:val="el-GR"/>
        </w:rPr>
      </w:pPr>
      <w:r>
        <w:rPr>
          <w:rFonts w:ascii="Calibri" w:hAnsi="Calibri"/>
          <w:lang w:val="el-GR"/>
        </w:rPr>
        <w:t>ΠΑΡΑΡΤΗΜΑ ΙΙI</w:t>
      </w:r>
      <w:bookmarkStart w:id="0" w:name="_Toc74088357"/>
      <w:r>
        <w:rPr>
          <w:rFonts w:ascii="Calibri" w:hAnsi="Calibri"/>
          <w:lang w:val="el-GR"/>
        </w:rPr>
        <w:t xml:space="preserve">– Υπόδειγμα Οικονομικής Προσφοράς (Προσαρμοσμένο από την Αναθέτουσα Αρχή) </w:t>
      </w:r>
      <w:bookmarkEnd w:id="0"/>
    </w:p>
    <w:p w:rsidR="008C2E4F" w:rsidRDefault="008C2E4F" w:rsidP="008C2E4F">
      <w:pPr>
        <w:spacing w:after="0"/>
      </w:pPr>
    </w:p>
    <w:p w:rsidR="008C2E4F" w:rsidRPr="002C4C31" w:rsidRDefault="008C2E4F" w:rsidP="008C2E4F">
      <w:pPr>
        <w:rPr>
          <w:rFonts w:ascii="Tahoma" w:hAnsi="Tahoma" w:cs="Tahoma"/>
          <w:b/>
          <w:sz w:val="20"/>
          <w:szCs w:val="20"/>
        </w:rPr>
      </w:pPr>
      <w:r>
        <w:rPr>
          <w:rFonts w:ascii="Tahoma" w:hAnsi="Tahoma" w:cs="Tahoma"/>
          <w:noProof/>
          <w:sz w:val="20"/>
          <w:szCs w:val="20"/>
        </w:rPr>
        <w:drawing>
          <wp:inline distT="0" distB="0" distL="0" distR="0">
            <wp:extent cx="914400" cy="6889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0" cy="688975"/>
                    </a:xfrm>
                    <a:prstGeom prst="rect">
                      <a:avLst/>
                    </a:prstGeom>
                    <a:noFill/>
                    <a:ln w="9525">
                      <a:noFill/>
                      <a:miter lim="800000"/>
                      <a:headEnd/>
                      <a:tailEnd/>
                    </a:ln>
                  </pic:spPr>
                </pic:pic>
              </a:graphicData>
            </a:graphic>
          </wp:inline>
        </w:drawing>
      </w:r>
    </w:p>
    <w:p w:rsidR="008C2E4F" w:rsidRPr="002C4C31" w:rsidRDefault="008C2E4F" w:rsidP="008C2E4F">
      <w:pPr>
        <w:rPr>
          <w:rFonts w:ascii="Tahoma" w:hAnsi="Tahoma" w:cs="Tahoma"/>
          <w:b/>
          <w:sz w:val="20"/>
          <w:szCs w:val="20"/>
        </w:rPr>
      </w:pPr>
      <w:r w:rsidRPr="002C4C31">
        <w:rPr>
          <w:rFonts w:ascii="Tahoma" w:hAnsi="Tahoma" w:cs="Tahoma"/>
          <w:b/>
          <w:bCs/>
          <w:sz w:val="20"/>
          <w:szCs w:val="20"/>
        </w:rPr>
        <w:t>ΕΛΛΗΝΙΚΗ ΔΗΜΟΚΡΑΤΙΑ</w:t>
      </w:r>
    </w:p>
    <w:p w:rsidR="008C2E4F" w:rsidRPr="002C4C31" w:rsidRDefault="008C2E4F" w:rsidP="008C2E4F">
      <w:pPr>
        <w:rPr>
          <w:rFonts w:ascii="Tahoma" w:hAnsi="Tahoma" w:cs="Tahoma"/>
          <w:b/>
          <w:sz w:val="20"/>
          <w:szCs w:val="20"/>
        </w:rPr>
      </w:pPr>
      <w:r w:rsidRPr="002C4C31">
        <w:rPr>
          <w:rFonts w:ascii="Tahoma" w:hAnsi="Tahoma" w:cs="Tahoma"/>
          <w:b/>
          <w:bCs/>
          <w:sz w:val="20"/>
          <w:szCs w:val="20"/>
        </w:rPr>
        <w:t>ΝΟΜΟΣ ΑΤΤΙΚΗΣ</w:t>
      </w:r>
    </w:p>
    <w:p w:rsidR="008C2E4F" w:rsidRPr="002C4C31" w:rsidRDefault="008C2E4F" w:rsidP="008C2E4F">
      <w:pPr>
        <w:pStyle w:val="2"/>
        <w:numPr>
          <w:ilvl w:val="1"/>
          <w:numId w:val="1"/>
        </w:numPr>
        <w:pBdr>
          <w:top w:val="none" w:sz="0" w:space="0" w:color="auto"/>
          <w:left w:val="none" w:sz="0" w:space="0" w:color="auto"/>
          <w:bottom w:val="none" w:sz="0" w:space="0" w:color="auto"/>
          <w:right w:val="none" w:sz="0" w:space="0" w:color="auto"/>
        </w:pBdr>
        <w:tabs>
          <w:tab w:val="clear" w:pos="567"/>
          <w:tab w:val="clear" w:pos="643"/>
          <w:tab w:val="num" w:pos="0"/>
        </w:tabs>
        <w:spacing w:before="0" w:after="0"/>
        <w:ind w:left="0" w:right="-514" w:firstLine="0"/>
        <w:jc w:val="left"/>
        <w:rPr>
          <w:rFonts w:ascii="Tahoma" w:hAnsi="Tahoma" w:cs="Tahoma"/>
          <w:b w:val="0"/>
          <w:bCs/>
          <w:sz w:val="20"/>
          <w:szCs w:val="20"/>
        </w:rPr>
      </w:pPr>
      <w:r w:rsidRPr="002C4C31">
        <w:rPr>
          <w:rFonts w:ascii="Tahoma" w:hAnsi="Tahoma" w:cs="Tahoma"/>
          <w:b w:val="0"/>
          <w:sz w:val="20"/>
          <w:szCs w:val="20"/>
        </w:rPr>
        <w:t>ΔΗΜΟΣ ΔΙΟΝΥΣΟΥ</w:t>
      </w:r>
    </w:p>
    <w:p w:rsidR="008C2E4F" w:rsidRPr="002C4C31" w:rsidRDefault="008C2E4F" w:rsidP="008C2E4F">
      <w:pPr>
        <w:rPr>
          <w:rFonts w:ascii="Tahoma" w:hAnsi="Tahoma" w:cs="Tahoma"/>
          <w:b/>
          <w:bCs/>
          <w:sz w:val="20"/>
          <w:szCs w:val="20"/>
        </w:rPr>
      </w:pPr>
      <w:r w:rsidRPr="002C4C31">
        <w:rPr>
          <w:rFonts w:ascii="Tahoma" w:hAnsi="Tahoma" w:cs="Tahoma"/>
          <w:b/>
          <w:bCs/>
          <w:sz w:val="20"/>
          <w:szCs w:val="20"/>
        </w:rPr>
        <w:t>ΤΜΗΜΑ ΚΟΙΝΩΝΙΚΗΣ ΠΡΟΣΤΑΣΙΑΣ,</w:t>
      </w:r>
    </w:p>
    <w:p w:rsidR="008C2E4F" w:rsidRPr="002C4C31" w:rsidRDefault="008C2E4F" w:rsidP="008C2E4F">
      <w:pPr>
        <w:autoSpaceDE w:val="0"/>
        <w:rPr>
          <w:rFonts w:ascii="Tahoma" w:hAnsi="Tahoma" w:cs="Tahoma"/>
          <w:sz w:val="20"/>
          <w:szCs w:val="20"/>
        </w:rPr>
      </w:pPr>
      <w:r w:rsidRPr="002C4C31">
        <w:rPr>
          <w:rFonts w:ascii="Tahoma" w:hAnsi="Tahoma" w:cs="Tahoma"/>
          <w:b/>
          <w:bCs/>
          <w:sz w:val="20"/>
          <w:szCs w:val="20"/>
        </w:rPr>
        <w:t>ΠΑΙΔΕΙΑΣ, ΠΟΛΙΤΙΣΜΟΥ &amp; ΑΘΛΗΤΙΣΜΟΥ</w:t>
      </w:r>
    </w:p>
    <w:p w:rsidR="008C2E4F" w:rsidRPr="002C4C31" w:rsidRDefault="008C2E4F" w:rsidP="008C2E4F">
      <w:pPr>
        <w:autoSpaceDE w:val="0"/>
        <w:rPr>
          <w:rFonts w:ascii="Tahoma" w:hAnsi="Tahoma" w:cs="Tahoma"/>
          <w:b/>
          <w:bCs/>
          <w:sz w:val="20"/>
          <w:szCs w:val="20"/>
        </w:rPr>
      </w:pPr>
    </w:p>
    <w:p w:rsidR="008C2E4F" w:rsidRPr="002C4C31" w:rsidRDefault="008C2E4F" w:rsidP="008C2E4F">
      <w:pPr>
        <w:autoSpaceDE w:val="0"/>
        <w:rPr>
          <w:rFonts w:ascii="Tahoma" w:hAnsi="Tahoma" w:cs="Tahoma"/>
          <w:b/>
          <w:bCs/>
          <w:sz w:val="20"/>
          <w:szCs w:val="20"/>
        </w:rPr>
      </w:pPr>
      <w:r w:rsidRPr="002C4C31">
        <w:rPr>
          <w:rFonts w:ascii="Tahoma" w:hAnsi="Tahoma" w:cs="Tahoma"/>
          <w:b/>
          <w:bCs/>
          <w:sz w:val="20"/>
          <w:szCs w:val="20"/>
        </w:rPr>
        <w:t>ΠΑΡΑΡΤΗΜΑ Δ’</w:t>
      </w:r>
    </w:p>
    <w:p w:rsidR="008C2E4F" w:rsidRPr="002C4C31" w:rsidRDefault="008C2E4F" w:rsidP="008C2E4F">
      <w:pPr>
        <w:autoSpaceDE w:val="0"/>
        <w:jc w:val="center"/>
        <w:rPr>
          <w:rFonts w:ascii="Tahoma" w:hAnsi="Tahoma" w:cs="Tahoma"/>
          <w:b/>
          <w:bCs/>
          <w:sz w:val="20"/>
          <w:szCs w:val="20"/>
          <w:lang w:val="en-US"/>
        </w:rPr>
      </w:pPr>
    </w:p>
    <w:p w:rsidR="008C2E4F" w:rsidRPr="002C4C31" w:rsidRDefault="008C2E4F" w:rsidP="008C2E4F">
      <w:pPr>
        <w:autoSpaceDE w:val="0"/>
        <w:rPr>
          <w:rFonts w:ascii="Tahoma" w:hAnsi="Tahoma" w:cs="Tahoma"/>
          <w:bCs/>
          <w:sz w:val="20"/>
          <w:szCs w:val="20"/>
        </w:rPr>
      </w:pPr>
    </w:p>
    <w:p w:rsidR="008C2E4F" w:rsidRPr="00AF4031" w:rsidRDefault="008C2E4F" w:rsidP="008C2E4F">
      <w:pPr>
        <w:autoSpaceDE w:val="0"/>
        <w:jc w:val="center"/>
        <w:rPr>
          <w:rFonts w:ascii="Tahoma" w:hAnsi="Tahoma" w:cs="Tahoma"/>
          <w:b/>
          <w:bCs/>
          <w:sz w:val="20"/>
          <w:szCs w:val="20"/>
        </w:rPr>
      </w:pPr>
      <w:r w:rsidRPr="00AF4031">
        <w:rPr>
          <w:rFonts w:ascii="Tahoma" w:hAnsi="Tahoma" w:cs="Tahoma"/>
          <w:b/>
          <w:bCs/>
          <w:sz w:val="20"/>
          <w:szCs w:val="20"/>
        </w:rPr>
        <w:t xml:space="preserve">ΠΡΟΣΑΡΤΗΜΑ </w:t>
      </w:r>
    </w:p>
    <w:p w:rsidR="008C2E4F" w:rsidRPr="00AF4031" w:rsidRDefault="008C2E4F" w:rsidP="008C2E4F">
      <w:pPr>
        <w:autoSpaceDE w:val="0"/>
        <w:jc w:val="center"/>
        <w:rPr>
          <w:rFonts w:ascii="Tahoma" w:hAnsi="Tahoma" w:cs="Tahoma"/>
          <w:b/>
          <w:bCs/>
          <w:sz w:val="20"/>
          <w:szCs w:val="20"/>
        </w:rPr>
      </w:pPr>
      <w:r w:rsidRPr="00AF4031">
        <w:rPr>
          <w:rFonts w:ascii="Tahoma" w:hAnsi="Tahoma" w:cs="Tahoma"/>
          <w:b/>
          <w:bCs/>
          <w:sz w:val="20"/>
          <w:szCs w:val="20"/>
        </w:rPr>
        <w:t>ΥΠΟΔΕΙΓΜΑ ΓΙΑ ΤΗΝ ΟΙΚΟΝΟΜΙΚΗ ΠΡΟΣΦΟΡΑ</w:t>
      </w:r>
    </w:p>
    <w:p w:rsidR="008C2E4F" w:rsidRPr="00AF4031" w:rsidRDefault="008C2E4F" w:rsidP="008C2E4F">
      <w:pPr>
        <w:autoSpaceDE w:val="0"/>
        <w:jc w:val="center"/>
        <w:rPr>
          <w:rFonts w:ascii="Tahoma" w:hAnsi="Tahoma" w:cs="Tahoma"/>
          <w:b/>
          <w:bCs/>
          <w:sz w:val="20"/>
          <w:szCs w:val="20"/>
        </w:rPr>
      </w:pPr>
    </w:p>
    <w:p w:rsidR="008C2E4F" w:rsidRPr="002C4C31" w:rsidRDefault="008C2E4F" w:rsidP="008C2E4F">
      <w:pPr>
        <w:autoSpaceDE w:val="0"/>
        <w:jc w:val="center"/>
        <w:rPr>
          <w:rFonts w:ascii="Tahoma" w:hAnsi="Tahoma" w:cs="Tahoma"/>
          <w:b/>
          <w:bCs/>
          <w:sz w:val="20"/>
          <w:szCs w:val="20"/>
        </w:rPr>
      </w:pPr>
      <w:r w:rsidRPr="002C4C31">
        <w:rPr>
          <w:rFonts w:ascii="Tahoma" w:hAnsi="Tahoma" w:cs="Tahoma"/>
          <w:b/>
          <w:bCs/>
          <w:sz w:val="20"/>
          <w:szCs w:val="20"/>
        </w:rPr>
        <w:t>ΕΝΤΥΠΟ ΟΙΚΟΝΟΜΙΚΗΣ ΠΡΟΣΦΟΡΑΣ</w:t>
      </w:r>
    </w:p>
    <w:p w:rsidR="008C2E4F" w:rsidRPr="002C4C31" w:rsidRDefault="008C2E4F" w:rsidP="008C2E4F">
      <w:pPr>
        <w:autoSpaceDE w:val="0"/>
        <w:jc w:val="center"/>
        <w:rPr>
          <w:rFonts w:ascii="Tahoma" w:hAnsi="Tahoma" w:cs="Tahoma"/>
          <w:b/>
          <w:bCs/>
          <w:sz w:val="20"/>
          <w:szCs w:val="20"/>
        </w:rPr>
      </w:pPr>
    </w:p>
    <w:p w:rsidR="008C2E4F" w:rsidRPr="00AF4031" w:rsidRDefault="008C2E4F" w:rsidP="008C2E4F">
      <w:pPr>
        <w:rPr>
          <w:rFonts w:ascii="Tahoma" w:hAnsi="Tahoma" w:cs="Tahoma"/>
          <w:sz w:val="20"/>
          <w:szCs w:val="20"/>
        </w:rPr>
      </w:pPr>
      <w:r w:rsidRPr="00AF4031">
        <w:rPr>
          <w:rFonts w:ascii="Tahoma" w:hAnsi="Tahoma" w:cs="Tahoma"/>
          <w:sz w:val="20"/>
          <w:szCs w:val="20"/>
        </w:rPr>
        <w:t xml:space="preserve">Της επιχείρησης…………………………………….………………………………..…………………………………………………………………… …………………………………….…………….………………………………………………………………………………………………… µε έδρα τ………………………..……………… οδός …………………………………………..………………… </w:t>
      </w:r>
      <w:proofErr w:type="spellStart"/>
      <w:r w:rsidRPr="00AF4031">
        <w:rPr>
          <w:rFonts w:ascii="Tahoma" w:hAnsi="Tahoma" w:cs="Tahoma"/>
          <w:sz w:val="20"/>
          <w:szCs w:val="20"/>
        </w:rPr>
        <w:t>αριθ</w:t>
      </w:r>
      <w:proofErr w:type="spellEnd"/>
      <w:r w:rsidRPr="00AF4031">
        <w:rPr>
          <w:rFonts w:ascii="Tahoma" w:hAnsi="Tahoma" w:cs="Tahoma"/>
          <w:sz w:val="20"/>
          <w:szCs w:val="20"/>
        </w:rPr>
        <w:t xml:space="preserve">µ. ……....….. Τ.Κ.: …………………… </w:t>
      </w:r>
      <w:proofErr w:type="spellStart"/>
      <w:r w:rsidRPr="00AF4031">
        <w:rPr>
          <w:rFonts w:ascii="Tahoma" w:hAnsi="Tahoma" w:cs="Tahoma"/>
          <w:sz w:val="20"/>
          <w:szCs w:val="20"/>
        </w:rPr>
        <w:t>Τηλ</w:t>
      </w:r>
      <w:proofErr w:type="spellEnd"/>
      <w:r w:rsidRPr="00AF4031">
        <w:rPr>
          <w:rFonts w:ascii="Tahoma" w:hAnsi="Tahoma" w:cs="Tahoma"/>
          <w:sz w:val="20"/>
          <w:szCs w:val="20"/>
        </w:rPr>
        <w:t xml:space="preserve">.: ………………………………………………. </w:t>
      </w:r>
      <w:proofErr w:type="spellStart"/>
      <w:r w:rsidRPr="002C4C31">
        <w:rPr>
          <w:rFonts w:ascii="Tahoma" w:hAnsi="Tahoma" w:cs="Tahoma"/>
          <w:sz w:val="20"/>
          <w:szCs w:val="20"/>
        </w:rPr>
        <w:t>Fax</w:t>
      </w:r>
      <w:proofErr w:type="spellEnd"/>
      <w:r w:rsidRPr="00AF4031">
        <w:rPr>
          <w:rFonts w:ascii="Tahoma" w:hAnsi="Tahoma" w:cs="Tahoma"/>
          <w:sz w:val="20"/>
          <w:szCs w:val="20"/>
        </w:rPr>
        <w:t xml:space="preserve">: ………………………………………………….… </w:t>
      </w:r>
      <w:proofErr w:type="gramStart"/>
      <w:r w:rsidRPr="002C4C31">
        <w:rPr>
          <w:rFonts w:ascii="Tahoma" w:hAnsi="Tahoma" w:cs="Tahoma"/>
          <w:sz w:val="20"/>
          <w:szCs w:val="20"/>
          <w:lang w:val="en-US"/>
        </w:rPr>
        <w:t>e</w:t>
      </w:r>
      <w:r w:rsidRPr="00AF4031">
        <w:rPr>
          <w:rFonts w:ascii="Tahoma" w:hAnsi="Tahoma" w:cs="Tahoma"/>
          <w:sz w:val="20"/>
          <w:szCs w:val="20"/>
        </w:rPr>
        <w:t>-</w:t>
      </w:r>
      <w:r w:rsidRPr="002C4C31">
        <w:rPr>
          <w:rFonts w:ascii="Tahoma" w:hAnsi="Tahoma" w:cs="Tahoma"/>
          <w:sz w:val="20"/>
          <w:szCs w:val="20"/>
          <w:lang w:val="en-US"/>
        </w:rPr>
        <w:t>mail</w:t>
      </w:r>
      <w:proofErr w:type="gramEnd"/>
      <w:r w:rsidRPr="00AF4031">
        <w:rPr>
          <w:rFonts w:ascii="Tahoma" w:hAnsi="Tahoma" w:cs="Tahoma"/>
          <w:sz w:val="20"/>
          <w:szCs w:val="20"/>
        </w:rPr>
        <w:t>:……………………………………………………………..</w:t>
      </w:r>
    </w:p>
    <w:p w:rsidR="008C2E4F" w:rsidRPr="00AF4031" w:rsidRDefault="008C2E4F" w:rsidP="008C2E4F">
      <w:pPr>
        <w:rPr>
          <w:rFonts w:ascii="Tahoma" w:hAnsi="Tahoma" w:cs="Tahoma"/>
          <w:sz w:val="20"/>
          <w:szCs w:val="20"/>
        </w:rPr>
      </w:pPr>
    </w:p>
    <w:p w:rsidR="008C2E4F" w:rsidRPr="00AF4031" w:rsidRDefault="008C2E4F" w:rsidP="008C2E4F">
      <w:pPr>
        <w:rPr>
          <w:rFonts w:ascii="Tahoma" w:hAnsi="Tahoma" w:cs="Tahoma"/>
          <w:sz w:val="20"/>
          <w:szCs w:val="20"/>
        </w:rPr>
      </w:pPr>
      <w:r w:rsidRPr="00AF4031">
        <w:rPr>
          <w:rFonts w:ascii="Tahoma" w:hAnsi="Tahoma" w:cs="Tahoma"/>
          <w:sz w:val="20"/>
          <w:szCs w:val="20"/>
        </w:rPr>
        <w:t>Αφού έλαβα γνώση την υπηρεσία που αναγράφεται στην επικεφαλίδα και των λοιπών εγγράφων διαδικασίας της εν λόγω σύμβασης,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εκτέλεση της με τις ακόλουθες τιμές:</w:t>
      </w:r>
    </w:p>
    <w:p w:rsidR="008C2E4F" w:rsidRPr="00AF4031" w:rsidRDefault="008C2E4F" w:rsidP="008C2E4F">
      <w:pPr>
        <w:autoSpaceDE w:val="0"/>
        <w:rPr>
          <w:rFonts w:ascii="Tahoma" w:hAnsi="Tahoma" w:cs="Tahoma"/>
          <w:bCs/>
          <w:sz w:val="16"/>
          <w:szCs w:val="16"/>
          <w:highlight w:val="magenta"/>
        </w:rPr>
      </w:pPr>
    </w:p>
    <w:tbl>
      <w:tblPr>
        <w:tblW w:w="11494" w:type="dxa"/>
        <w:jc w:val="center"/>
        <w:tblLayout w:type="fixed"/>
        <w:tblLook w:val="0000"/>
      </w:tblPr>
      <w:tblGrid>
        <w:gridCol w:w="645"/>
        <w:gridCol w:w="2344"/>
        <w:gridCol w:w="1569"/>
        <w:gridCol w:w="1474"/>
        <w:gridCol w:w="1417"/>
        <w:gridCol w:w="1096"/>
        <w:gridCol w:w="1418"/>
        <w:gridCol w:w="1531"/>
      </w:tblGrid>
      <w:tr w:rsidR="008C2E4F" w:rsidRPr="00AF4031" w:rsidTr="00942824">
        <w:trPr>
          <w:trHeight w:val="365"/>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942824">
            <w:pPr>
              <w:autoSpaceDE w:val="0"/>
              <w:rPr>
                <w:rFonts w:ascii="Tahoma" w:hAnsi="Tahoma" w:cs="Tahoma"/>
                <w:b/>
                <w:bCs/>
                <w:sz w:val="16"/>
                <w:szCs w:val="16"/>
              </w:rPr>
            </w:pPr>
            <w:r w:rsidRPr="000A6B2C">
              <w:rPr>
                <w:rFonts w:ascii="Tahoma" w:hAnsi="Tahoma" w:cs="Tahoma"/>
                <w:b/>
                <w:bCs/>
                <w:sz w:val="16"/>
                <w:szCs w:val="16"/>
              </w:rPr>
              <w:t>Α/Α</w:t>
            </w: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942824">
            <w:pPr>
              <w:autoSpaceDE w:val="0"/>
              <w:jc w:val="center"/>
              <w:rPr>
                <w:rFonts w:ascii="Tahoma" w:hAnsi="Tahoma" w:cs="Tahoma"/>
                <w:b/>
                <w:bCs/>
                <w:sz w:val="16"/>
                <w:szCs w:val="16"/>
              </w:rPr>
            </w:pPr>
            <w:r w:rsidRPr="000A6B2C">
              <w:rPr>
                <w:rFonts w:ascii="Tahoma" w:hAnsi="Tahoma" w:cs="Tahoma"/>
                <w:b/>
                <w:bCs/>
                <w:sz w:val="16"/>
                <w:szCs w:val="16"/>
              </w:rPr>
              <w:t>ΠΕΡΙΓΡΑΦΗ</w:t>
            </w:r>
          </w:p>
          <w:p w:rsidR="008C2E4F" w:rsidRPr="000A6B2C" w:rsidRDefault="008C2E4F" w:rsidP="00942824">
            <w:pPr>
              <w:autoSpaceDE w:val="0"/>
              <w:jc w:val="center"/>
              <w:rPr>
                <w:rFonts w:ascii="Tahoma" w:hAnsi="Tahoma" w:cs="Tahoma"/>
                <w:b/>
                <w:bCs/>
                <w:sz w:val="16"/>
                <w:szCs w:val="16"/>
              </w:rPr>
            </w:pPr>
            <w:r w:rsidRPr="000A6B2C">
              <w:rPr>
                <w:rFonts w:ascii="Tahoma" w:hAnsi="Tahoma" w:cs="Tahoma"/>
                <w:b/>
                <w:bCs/>
                <w:sz w:val="16"/>
                <w:szCs w:val="16"/>
                <w:lang w:val="en-US"/>
              </w:rPr>
              <w:t xml:space="preserve">CPV: </w:t>
            </w:r>
            <w:r w:rsidRPr="000A6B2C">
              <w:rPr>
                <w:rFonts w:ascii="Tahoma" w:hAnsi="Tahoma" w:cs="Tahoma"/>
                <w:b/>
                <w:bCs/>
                <w:sz w:val="16"/>
                <w:szCs w:val="16"/>
              </w:rPr>
              <w:t>799521003</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jc w:val="center"/>
              <w:rPr>
                <w:rFonts w:ascii="Tahoma" w:hAnsi="Tahoma" w:cs="Tahoma"/>
                <w:b/>
                <w:bCs/>
                <w:sz w:val="16"/>
                <w:szCs w:val="16"/>
              </w:rPr>
            </w:pPr>
            <w:r w:rsidRPr="000A6B2C">
              <w:rPr>
                <w:rFonts w:ascii="Tahoma" w:hAnsi="Tahoma" w:cs="Tahoma"/>
                <w:b/>
                <w:bCs/>
                <w:sz w:val="16"/>
                <w:szCs w:val="16"/>
              </w:rPr>
              <w:t>ΕΝΔΕΙΚΤΙΚΟΣ ΑΡΙΘΜΟΣ ΠΡΟΒΩΝ</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jc w:val="center"/>
              <w:rPr>
                <w:rFonts w:ascii="Tahoma" w:hAnsi="Tahoma" w:cs="Tahoma"/>
                <w:b/>
                <w:bCs/>
                <w:sz w:val="16"/>
                <w:szCs w:val="16"/>
                <w:lang w:val="en-US"/>
              </w:rPr>
            </w:pPr>
            <w:r w:rsidRPr="000A6B2C">
              <w:rPr>
                <w:rFonts w:ascii="Tahoma" w:hAnsi="Tahoma" w:cs="Tahoma"/>
                <w:b/>
                <w:bCs/>
                <w:sz w:val="16"/>
                <w:szCs w:val="16"/>
              </w:rPr>
              <w:t>ΕΝΔΕΙΚΤΙΚΗ ΤΙΜΗ ΠΡΟΒΑΣ</w:t>
            </w:r>
          </w:p>
          <w:p w:rsidR="008C2E4F" w:rsidRPr="000A6B2C" w:rsidRDefault="008C2E4F" w:rsidP="00942824">
            <w:pPr>
              <w:autoSpaceDE w:val="0"/>
              <w:jc w:val="center"/>
              <w:rPr>
                <w:rFonts w:ascii="Tahoma" w:hAnsi="Tahoma" w:cs="Tahoma"/>
                <w:b/>
                <w:bCs/>
                <w:sz w:val="16"/>
                <w:szCs w:val="16"/>
              </w:rPr>
            </w:pPr>
            <w:r w:rsidRPr="000A6B2C">
              <w:rPr>
                <w:rFonts w:ascii="Tahoma" w:hAnsi="Tahoma" w:cs="Tahoma"/>
                <w:b/>
                <w:bCs/>
                <w:sz w:val="16"/>
                <w:szCs w:val="16"/>
                <w:lang w:val="en-US"/>
              </w:rPr>
              <w:t>(</w:t>
            </w:r>
            <w:r w:rsidRPr="000A6B2C">
              <w:rPr>
                <w:rFonts w:ascii="Tahoma" w:hAnsi="Tahoma" w:cs="Tahoma"/>
                <w:b/>
                <w:bCs/>
                <w:sz w:val="16"/>
                <w:szCs w:val="16"/>
              </w:rPr>
              <w:t>€)</w:t>
            </w:r>
          </w:p>
        </w:tc>
        <w:tc>
          <w:tcPr>
            <w:tcW w:w="1417" w:type="dxa"/>
            <w:tcBorders>
              <w:top w:val="single" w:sz="4" w:space="0" w:color="000000"/>
              <w:left w:val="single" w:sz="4" w:space="0" w:color="000000"/>
              <w:bottom w:val="single" w:sz="4" w:space="0" w:color="000000"/>
            </w:tcBorders>
          </w:tcPr>
          <w:p w:rsidR="008C2E4F" w:rsidRPr="00AF4031" w:rsidRDefault="008C2E4F" w:rsidP="00942824">
            <w:pPr>
              <w:autoSpaceDE w:val="0"/>
              <w:jc w:val="center"/>
              <w:rPr>
                <w:rFonts w:ascii="Tahoma" w:hAnsi="Tahoma" w:cs="Tahoma"/>
                <w:b/>
                <w:bCs/>
                <w:sz w:val="16"/>
                <w:szCs w:val="16"/>
              </w:rPr>
            </w:pPr>
            <w:r w:rsidRPr="00AF4031">
              <w:rPr>
                <w:rFonts w:ascii="Tahoma" w:hAnsi="Tahoma" w:cs="Tahoma"/>
                <w:b/>
                <w:bCs/>
                <w:sz w:val="16"/>
                <w:szCs w:val="16"/>
              </w:rPr>
              <w:t>ΑΝΩΤΕΡΟ ΚΟΣΤΟΣ ΓΙΑ ΤΟ ΣΥΝΟΛΟ ΤΩΝ ΠΡΟΒΩΝ</w:t>
            </w:r>
          </w:p>
          <w:p w:rsidR="008C2E4F" w:rsidRPr="000A6B2C" w:rsidRDefault="008C2E4F" w:rsidP="00942824">
            <w:pPr>
              <w:autoSpaceDE w:val="0"/>
              <w:jc w:val="center"/>
              <w:rPr>
                <w:rFonts w:ascii="Tahoma" w:hAnsi="Tahoma" w:cs="Tahoma"/>
                <w:b/>
                <w:bCs/>
                <w:sz w:val="16"/>
                <w:szCs w:val="16"/>
              </w:rPr>
            </w:pPr>
            <w:r w:rsidRPr="000A6B2C">
              <w:rPr>
                <w:rFonts w:ascii="Tahoma" w:hAnsi="Tahoma" w:cs="Tahoma"/>
                <w:b/>
                <w:bCs/>
                <w:sz w:val="16"/>
                <w:szCs w:val="16"/>
              </w:rPr>
              <w:t xml:space="preserve">ΣΕ ΕΥΡΩ (€) </w:t>
            </w:r>
            <w:r w:rsidRPr="000A6B2C">
              <w:rPr>
                <w:rFonts w:ascii="Tahoma" w:hAnsi="Tahoma" w:cs="Tahoma"/>
                <w:b/>
                <w:bCs/>
                <w:sz w:val="16"/>
                <w:szCs w:val="16"/>
              </w:rPr>
              <w:lastRenderedPageBreak/>
              <w:t>(ΧΩΡΙΣ ΦΠΑ)</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jc w:val="center"/>
              <w:rPr>
                <w:rFonts w:ascii="Tahoma" w:hAnsi="Tahoma" w:cs="Tahoma"/>
                <w:b/>
                <w:sz w:val="16"/>
                <w:szCs w:val="16"/>
              </w:rPr>
            </w:pPr>
            <w:r w:rsidRPr="000A6B2C">
              <w:rPr>
                <w:rFonts w:ascii="Tahoma" w:hAnsi="Tahoma" w:cs="Tahoma"/>
                <w:b/>
                <w:bCs/>
                <w:sz w:val="16"/>
                <w:szCs w:val="16"/>
              </w:rPr>
              <w:lastRenderedPageBreak/>
              <w:t>ΕΝΔΕΙΚΤΙΚΟΣ ΑΡΙΘΜΟΣ ΕΚΔΗΛΩΣΕΩΝ</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AF4031" w:rsidRDefault="008C2E4F" w:rsidP="00942824">
            <w:pPr>
              <w:autoSpaceDE w:val="0"/>
              <w:ind w:left="7"/>
              <w:jc w:val="center"/>
              <w:rPr>
                <w:rFonts w:ascii="Tahoma" w:hAnsi="Tahoma" w:cs="Tahoma"/>
                <w:b/>
                <w:bCs/>
                <w:sz w:val="16"/>
                <w:szCs w:val="16"/>
              </w:rPr>
            </w:pPr>
            <w:r w:rsidRPr="00AF4031">
              <w:rPr>
                <w:rFonts w:ascii="Tahoma" w:hAnsi="Tahoma" w:cs="Tahoma"/>
                <w:b/>
                <w:bCs/>
                <w:sz w:val="16"/>
                <w:szCs w:val="16"/>
              </w:rPr>
              <w:t xml:space="preserve">ΑΝΩΤΕΡΟ ΚΟΣΤΟΣ/ ΕΚΔΗΛΩΣΗ ΣΕ ΕΥΡΩ (€) </w:t>
            </w:r>
          </w:p>
          <w:p w:rsidR="008C2E4F" w:rsidRPr="000A6B2C" w:rsidRDefault="008C2E4F" w:rsidP="00942824">
            <w:pPr>
              <w:autoSpaceDE w:val="0"/>
              <w:ind w:left="7"/>
              <w:jc w:val="center"/>
              <w:rPr>
                <w:rFonts w:ascii="Tahoma" w:hAnsi="Tahoma" w:cs="Tahoma"/>
                <w:b/>
                <w:sz w:val="16"/>
                <w:szCs w:val="16"/>
              </w:rPr>
            </w:pPr>
            <w:r w:rsidRPr="000A6B2C">
              <w:rPr>
                <w:rFonts w:ascii="Tahoma" w:hAnsi="Tahoma" w:cs="Tahoma"/>
                <w:b/>
                <w:bCs/>
                <w:sz w:val="16"/>
                <w:szCs w:val="16"/>
                <w:lang w:val="en-US"/>
              </w:rPr>
              <w:lastRenderedPageBreak/>
              <w:t>(</w:t>
            </w:r>
            <w:r w:rsidRPr="000A6B2C">
              <w:rPr>
                <w:rFonts w:ascii="Tahoma" w:hAnsi="Tahoma" w:cs="Tahoma"/>
                <w:b/>
                <w:bCs/>
                <w:sz w:val="16"/>
                <w:szCs w:val="16"/>
              </w:rPr>
              <w:t>ΧΩΡΙΣ ΦΠΑ)</w:t>
            </w: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AF4031" w:rsidRDefault="008C2E4F" w:rsidP="00942824">
            <w:pPr>
              <w:autoSpaceDE w:val="0"/>
              <w:jc w:val="center"/>
              <w:rPr>
                <w:rFonts w:ascii="Tahoma" w:hAnsi="Tahoma" w:cs="Tahoma"/>
                <w:b/>
                <w:sz w:val="16"/>
                <w:szCs w:val="16"/>
              </w:rPr>
            </w:pPr>
            <w:r w:rsidRPr="00AF4031">
              <w:rPr>
                <w:rFonts w:ascii="Tahoma" w:hAnsi="Tahoma" w:cs="Tahoma"/>
                <w:b/>
                <w:bCs/>
                <w:sz w:val="16"/>
                <w:szCs w:val="16"/>
              </w:rPr>
              <w:lastRenderedPageBreak/>
              <w:t xml:space="preserve">ΑΝΩΤΕΡΟ ΚΟΣΤΟΣ ΓΙΑ ΤΟ ΣΥΝΟΛΟ ΤΩΝ ΕΚΔΗΛΩΣΕΩΝ ΣΕ ΕΥΡΩ (€) </w:t>
            </w:r>
            <w:r w:rsidRPr="00AF4031">
              <w:rPr>
                <w:rFonts w:ascii="Tahoma" w:hAnsi="Tahoma" w:cs="Tahoma"/>
                <w:b/>
                <w:bCs/>
                <w:sz w:val="16"/>
                <w:szCs w:val="16"/>
              </w:rPr>
              <w:lastRenderedPageBreak/>
              <w:t>(ΧΩΡΙΣ ΦΠΑ)</w:t>
            </w:r>
          </w:p>
        </w:tc>
      </w:tr>
      <w:tr w:rsidR="008C2E4F" w:rsidRPr="00702145" w:rsidTr="00942824">
        <w:trPr>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AF4031" w:rsidRDefault="008C2E4F" w:rsidP="008C2E4F">
            <w:pPr>
              <w:numPr>
                <w:ilvl w:val="0"/>
                <w:numId w:val="3"/>
              </w:numPr>
              <w:autoSpaceDE w:val="0"/>
              <w:spacing w:after="0" w:line="240" w:lineRule="auto"/>
              <w:ind w:left="395"/>
              <w:jc w:val="both"/>
              <w:rPr>
                <w:rFonts w:ascii="Tahoma" w:hAnsi="Tahoma" w:cs="Tahoma"/>
                <w:bCs/>
                <w:sz w:val="16"/>
                <w:szCs w:val="16"/>
              </w:rPr>
            </w:pP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AF4031" w:rsidRDefault="008C2E4F" w:rsidP="00942824">
            <w:pPr>
              <w:autoSpaceDE w:val="0"/>
              <w:rPr>
                <w:rFonts w:ascii="Tahoma" w:hAnsi="Tahoma" w:cs="Tahoma"/>
                <w:bCs/>
                <w:sz w:val="16"/>
                <w:szCs w:val="16"/>
              </w:rPr>
            </w:pPr>
            <w:r w:rsidRPr="00AF4031">
              <w:rPr>
                <w:rFonts w:ascii="Tahoma" w:hAnsi="Tahoma" w:cs="Tahoma"/>
                <w:bCs/>
                <w:sz w:val="16"/>
                <w:szCs w:val="16"/>
              </w:rPr>
              <w:t>Εκδηλώσεις εντός Πολιτιστικών κέντρων: σύνδεση, εποπτεία υπάρχοντος εξοπλισμού των Πολιτιστικών κέντρων.</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jc w:val="center"/>
              <w:rPr>
                <w:rFonts w:ascii="Tahoma" w:hAnsi="Tahoma" w:cs="Tahoma"/>
                <w:sz w:val="16"/>
                <w:szCs w:val="16"/>
                <w:lang w:val="en-US"/>
              </w:rPr>
            </w:pPr>
            <w:r w:rsidRPr="000A6B2C">
              <w:rPr>
                <w:rFonts w:ascii="Tahoma" w:hAnsi="Tahoma" w:cs="Tahoma"/>
                <w:sz w:val="16"/>
                <w:szCs w:val="16"/>
                <w:lang w:val="en-US"/>
              </w:rPr>
              <w:t>12</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rPr>
                <w:rFonts w:ascii="Tahoma" w:hAnsi="Tahoma" w:cs="Tahoma"/>
                <w:bCs/>
                <w:sz w:val="16"/>
                <w:szCs w:val="16"/>
              </w:rPr>
            </w:pPr>
          </w:p>
        </w:tc>
        <w:tc>
          <w:tcPr>
            <w:tcW w:w="1417"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1B2F88" w:rsidRDefault="008C2E4F" w:rsidP="00942824">
            <w:pPr>
              <w:autoSpaceDE w:val="0"/>
              <w:snapToGrid w:val="0"/>
              <w:jc w:val="center"/>
              <w:rPr>
                <w:rFonts w:ascii="Tahoma" w:hAnsi="Tahoma" w:cs="Tahoma"/>
                <w:bCs/>
                <w:sz w:val="16"/>
                <w:szCs w:val="16"/>
              </w:rPr>
            </w:pPr>
            <w:r>
              <w:rPr>
                <w:rFonts w:ascii="Tahoma" w:hAnsi="Tahoma" w:cs="Tahoma"/>
                <w:bCs/>
                <w:sz w:val="16"/>
                <w:szCs w:val="16"/>
              </w:rPr>
              <w:t>38</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lang w:val="en-US"/>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lang w:val="en-US"/>
              </w:rPr>
            </w:pPr>
          </w:p>
        </w:tc>
      </w:tr>
      <w:tr w:rsidR="008C2E4F" w:rsidRPr="00702145" w:rsidTr="00942824">
        <w:trPr>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8C2E4F">
            <w:pPr>
              <w:numPr>
                <w:ilvl w:val="0"/>
                <w:numId w:val="3"/>
              </w:numPr>
              <w:autoSpaceDE w:val="0"/>
              <w:spacing w:after="0" w:line="240" w:lineRule="auto"/>
              <w:ind w:left="442"/>
              <w:jc w:val="both"/>
              <w:rPr>
                <w:rFonts w:ascii="Tahoma" w:hAnsi="Tahoma" w:cs="Tahoma"/>
                <w:bCs/>
                <w:sz w:val="16"/>
                <w:szCs w:val="16"/>
              </w:rPr>
            </w:pP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AF4031" w:rsidRDefault="008C2E4F" w:rsidP="00942824">
            <w:pPr>
              <w:autoSpaceDE w:val="0"/>
              <w:rPr>
                <w:rFonts w:ascii="Tahoma" w:hAnsi="Tahoma" w:cs="Tahoma"/>
                <w:bCs/>
                <w:sz w:val="16"/>
                <w:szCs w:val="16"/>
              </w:rPr>
            </w:pPr>
            <w:r w:rsidRPr="00AF4031">
              <w:rPr>
                <w:rFonts w:ascii="Tahoma" w:hAnsi="Tahoma" w:cs="Tahoma"/>
                <w:bCs/>
                <w:sz w:val="16"/>
                <w:szCs w:val="16"/>
              </w:rPr>
              <w:t xml:space="preserve">Εκδηλώσεις εντός Πολιτιστικών κέντρων με επιπρόσθετη ενοικίαση εξοπλισμού: ενοικίαση μηχανημάτων ή τεχνικών μέσων μετά των απαραίτητων υλικών (ενισχυτές, ηχεία, μικρόφωνα ασύρματα και ενσύρματα, καλωδιώσεις κλπ.) που απαιτούνται ως έξτρα του πάγιου </w:t>
            </w:r>
            <w:proofErr w:type="spellStart"/>
            <w:r w:rsidRPr="00AF4031">
              <w:rPr>
                <w:rFonts w:ascii="Tahoma" w:hAnsi="Tahoma" w:cs="Tahoma"/>
                <w:bCs/>
                <w:sz w:val="16"/>
                <w:szCs w:val="16"/>
              </w:rPr>
              <w:t>ηχοφωτιστικού</w:t>
            </w:r>
            <w:proofErr w:type="spellEnd"/>
            <w:r w:rsidRPr="00AF4031">
              <w:rPr>
                <w:rFonts w:ascii="Tahoma" w:hAnsi="Tahoma" w:cs="Tahoma"/>
                <w:bCs/>
                <w:sz w:val="16"/>
                <w:szCs w:val="16"/>
              </w:rPr>
              <w:t xml:space="preserve"> εξοπλισμού των πολιτιστικών κέντρων, καθώς και ο χειρισμός και η εποπτεία της χρήσης τους κατά την πραγματοποίηση εκδήλωσης (π.χ. χορωδιακά φεστιβάλ, εκδηλώσεις με ύπαρξη ορχηστρών κ.α.)</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12</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417"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sz w:val="16"/>
                <w:szCs w:val="16"/>
              </w:rPr>
            </w:pPr>
            <w:r>
              <w:rPr>
                <w:rFonts w:ascii="Tahoma" w:hAnsi="Tahoma" w:cs="Tahoma"/>
                <w:bCs/>
                <w:sz w:val="16"/>
                <w:szCs w:val="16"/>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r>
      <w:tr w:rsidR="008C2E4F" w:rsidRPr="00702145" w:rsidTr="00942824">
        <w:trPr>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8C2E4F">
            <w:pPr>
              <w:numPr>
                <w:ilvl w:val="0"/>
                <w:numId w:val="3"/>
              </w:numPr>
              <w:autoSpaceDE w:val="0"/>
              <w:spacing w:after="0" w:line="240" w:lineRule="auto"/>
              <w:ind w:left="442"/>
              <w:jc w:val="both"/>
              <w:rPr>
                <w:rFonts w:ascii="Tahoma" w:hAnsi="Tahoma" w:cs="Tahoma"/>
                <w:bCs/>
                <w:sz w:val="16"/>
                <w:szCs w:val="16"/>
              </w:rPr>
            </w:pP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AF4031" w:rsidRDefault="008C2E4F" w:rsidP="00942824">
            <w:pPr>
              <w:autoSpaceDE w:val="0"/>
              <w:rPr>
                <w:rFonts w:ascii="Tahoma" w:hAnsi="Tahoma" w:cs="Tahoma"/>
                <w:bCs/>
                <w:sz w:val="16"/>
                <w:szCs w:val="16"/>
              </w:rPr>
            </w:pPr>
            <w:r w:rsidRPr="00AF4031">
              <w:rPr>
                <w:rFonts w:ascii="Tahoma" w:hAnsi="Tahoma" w:cs="Tahoma"/>
                <w:bCs/>
                <w:sz w:val="16"/>
                <w:szCs w:val="16"/>
              </w:rPr>
              <w:t>Εκδηλώσεις εντός Πολιτιστικών Κέντρων με επιπρόσθετη ενοικίαση εξοπλισμού για κάλυψη θεατρικών παραστάσεων</w:t>
            </w:r>
          </w:p>
          <w:p w:rsidR="008C2E4F" w:rsidRPr="00AF4031" w:rsidRDefault="008C2E4F" w:rsidP="00942824">
            <w:pPr>
              <w:autoSpaceDE w:val="0"/>
              <w:rPr>
                <w:rFonts w:ascii="Tahoma" w:hAnsi="Tahoma" w:cs="Tahoma"/>
                <w:bCs/>
                <w:sz w:val="16"/>
                <w:szCs w:val="16"/>
              </w:rPr>
            </w:pPr>
            <w:r w:rsidRPr="00AF4031">
              <w:rPr>
                <w:rFonts w:ascii="Tahoma" w:hAnsi="Tahoma" w:cs="Tahoma"/>
                <w:bCs/>
                <w:sz w:val="16"/>
                <w:szCs w:val="16"/>
              </w:rPr>
              <w:t xml:space="preserve">Παροχή υπηρεσιών για την σύνδεση, ρύθμιση της λειτουργίας και εποπτεία κατά τη χρήση του υφιστάμενου πάγιου </w:t>
            </w:r>
            <w:proofErr w:type="spellStart"/>
            <w:r w:rsidRPr="00AF4031">
              <w:rPr>
                <w:rFonts w:ascii="Tahoma" w:hAnsi="Tahoma" w:cs="Tahoma"/>
                <w:bCs/>
                <w:sz w:val="16"/>
                <w:szCs w:val="16"/>
              </w:rPr>
              <w:t>ηχοφωτιστικού</w:t>
            </w:r>
            <w:proofErr w:type="spellEnd"/>
            <w:r w:rsidRPr="00AF4031">
              <w:rPr>
                <w:rFonts w:ascii="Tahoma" w:hAnsi="Tahoma" w:cs="Tahoma"/>
                <w:bCs/>
                <w:sz w:val="16"/>
                <w:szCs w:val="16"/>
              </w:rPr>
              <w:t xml:space="preserve"> εξοπλισμού των πολιτιστικών κέντρων (μικρόφωνα, </w:t>
            </w:r>
            <w:proofErr w:type="spellStart"/>
            <w:r w:rsidRPr="00AF4031">
              <w:rPr>
                <w:rFonts w:ascii="Tahoma" w:hAnsi="Tahoma" w:cs="Tahoma"/>
                <w:bCs/>
                <w:sz w:val="16"/>
                <w:szCs w:val="16"/>
              </w:rPr>
              <w:t>προτζέκτορας</w:t>
            </w:r>
            <w:proofErr w:type="spellEnd"/>
            <w:r w:rsidRPr="00AF4031">
              <w:rPr>
                <w:rFonts w:ascii="Tahoma" w:hAnsi="Tahoma" w:cs="Tahoma"/>
                <w:bCs/>
                <w:sz w:val="16"/>
                <w:szCs w:val="16"/>
              </w:rPr>
              <w:t xml:space="preserve"> κλπ.) κατά την πραγματοποίηση θεατρικών παραστάσεων. Επίσης, ενοικίαση μηχανημάτων φωτισμού για την κάλυψη των θεατρικών παραστάσεων και αποσύνδεση εξοπλισμού.</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4</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417"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sz w:val="16"/>
                <w:szCs w:val="16"/>
              </w:rPr>
            </w:pPr>
            <w:r>
              <w:rPr>
                <w:rFonts w:ascii="Tahoma" w:hAnsi="Tahoma" w:cs="Tahoma"/>
                <w:bCs/>
                <w:sz w:val="16"/>
                <w:szCs w:val="16"/>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r>
      <w:tr w:rsidR="008C2E4F" w:rsidRPr="00702145" w:rsidTr="00942824">
        <w:trPr>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8C2E4F">
            <w:pPr>
              <w:numPr>
                <w:ilvl w:val="0"/>
                <w:numId w:val="3"/>
              </w:numPr>
              <w:autoSpaceDE w:val="0"/>
              <w:spacing w:after="0" w:line="240" w:lineRule="auto"/>
              <w:ind w:left="442"/>
              <w:jc w:val="both"/>
              <w:rPr>
                <w:rFonts w:ascii="Tahoma" w:hAnsi="Tahoma" w:cs="Tahoma"/>
                <w:bCs/>
                <w:sz w:val="16"/>
                <w:szCs w:val="16"/>
              </w:rPr>
            </w:pP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AF4031" w:rsidRDefault="008C2E4F" w:rsidP="00942824">
            <w:pPr>
              <w:autoSpaceDE w:val="0"/>
              <w:rPr>
                <w:rFonts w:ascii="Tahoma" w:hAnsi="Tahoma" w:cs="Tahoma"/>
                <w:bCs/>
                <w:sz w:val="16"/>
                <w:szCs w:val="16"/>
              </w:rPr>
            </w:pPr>
            <w:proofErr w:type="spellStart"/>
            <w:r w:rsidRPr="00AF4031">
              <w:rPr>
                <w:rFonts w:ascii="Tahoma" w:hAnsi="Tahoma" w:cs="Tahoma"/>
                <w:bCs/>
                <w:sz w:val="16"/>
                <w:szCs w:val="16"/>
              </w:rPr>
              <w:t>Ηχοφωτιστικά</w:t>
            </w:r>
            <w:proofErr w:type="spellEnd"/>
            <w:r w:rsidRPr="00AF4031">
              <w:rPr>
                <w:rFonts w:ascii="Tahoma" w:hAnsi="Tahoma" w:cs="Tahoma"/>
                <w:bCs/>
                <w:sz w:val="16"/>
                <w:szCs w:val="16"/>
              </w:rPr>
              <w:t xml:space="preserve"> θεατρικής παράστασης σε εξωτερικό χώρο: η ενοικίαση μηχανημάτων, ο χειρισμός τους και η εποπτεία τους κατά την πραγματοποίηση θεατρικής παράστασης σε εξωτερικό χώρο μεγάλων απαιτήσεων (π.χ. Χώρος παλιού σταθμού τραίνου στο Διόνυσο, πλατείες κ.ά.).</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3</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417"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r>
      <w:tr w:rsidR="008C2E4F" w:rsidRPr="00702145" w:rsidTr="00942824">
        <w:trPr>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8C2E4F">
            <w:pPr>
              <w:numPr>
                <w:ilvl w:val="0"/>
                <w:numId w:val="3"/>
              </w:numPr>
              <w:autoSpaceDE w:val="0"/>
              <w:spacing w:after="0" w:line="240" w:lineRule="auto"/>
              <w:ind w:left="300" w:hanging="288"/>
              <w:jc w:val="both"/>
              <w:rPr>
                <w:rFonts w:ascii="Tahoma" w:hAnsi="Tahoma" w:cs="Tahoma"/>
                <w:bCs/>
                <w:sz w:val="16"/>
                <w:szCs w:val="16"/>
              </w:rPr>
            </w:pP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AF4031" w:rsidRDefault="008C2E4F" w:rsidP="00942824">
            <w:pPr>
              <w:rPr>
                <w:rFonts w:ascii="Tahoma" w:hAnsi="Tahoma" w:cs="Tahoma"/>
                <w:color w:val="00000A"/>
                <w:sz w:val="16"/>
                <w:szCs w:val="16"/>
              </w:rPr>
            </w:pPr>
            <w:r w:rsidRPr="00AF4031">
              <w:rPr>
                <w:rFonts w:ascii="Tahoma" w:hAnsi="Tahoma" w:cs="Tahoma"/>
                <w:bCs/>
                <w:color w:val="00000A"/>
                <w:sz w:val="16"/>
                <w:szCs w:val="16"/>
              </w:rPr>
              <w:t xml:space="preserve">Εκδηλώσεις μικρής εμβέλειας σε εσωτερικούς ή εξωτερικούς χώρους με ενοικίαση εξοπλισμού και </w:t>
            </w:r>
            <w:r w:rsidRPr="00AF4031">
              <w:rPr>
                <w:rFonts w:ascii="Tahoma" w:hAnsi="Tahoma" w:cs="Tahoma"/>
                <w:bCs/>
                <w:color w:val="00000A"/>
                <w:sz w:val="16"/>
                <w:szCs w:val="16"/>
              </w:rPr>
              <w:lastRenderedPageBreak/>
              <w:t xml:space="preserve">επαγγελματία </w:t>
            </w:r>
            <w:r w:rsidRPr="000A6B2C">
              <w:rPr>
                <w:rFonts w:ascii="Tahoma" w:hAnsi="Tahoma" w:cs="Tahoma"/>
                <w:bCs/>
                <w:color w:val="00000A"/>
                <w:sz w:val="16"/>
                <w:szCs w:val="16"/>
                <w:lang w:val="en-US"/>
              </w:rPr>
              <w:t>DJ</w:t>
            </w:r>
            <w:r w:rsidRPr="00AF4031">
              <w:rPr>
                <w:rFonts w:ascii="Tahoma" w:hAnsi="Tahoma" w:cs="Tahoma"/>
                <w:color w:val="00000A"/>
                <w:sz w:val="16"/>
                <w:szCs w:val="16"/>
              </w:rPr>
              <w:t xml:space="preserve">: η ενοικίαση μηχανημάτων, ο χειρισμός τους και η εποπτεία τους κατά την πραγματοποίηση εκδήλωσης σε εσωτερικό ή εξωτερικό χώρο (π.χ. πανηγύρια, μικρές συναυλίες, αγώνες δρόμου κ.ά.), με συμμετοχή επαγγελματία </w:t>
            </w:r>
            <w:r w:rsidRPr="000A6B2C">
              <w:rPr>
                <w:rFonts w:ascii="Tahoma" w:hAnsi="Tahoma" w:cs="Tahoma"/>
                <w:color w:val="00000A"/>
                <w:sz w:val="16"/>
                <w:szCs w:val="16"/>
                <w:lang w:val="en-US"/>
              </w:rPr>
              <w:t>DJ</w:t>
            </w:r>
            <w:r w:rsidRPr="00AF4031">
              <w:rPr>
                <w:rFonts w:ascii="Tahoma" w:hAnsi="Tahoma" w:cs="Tahoma"/>
                <w:color w:val="00000A"/>
                <w:sz w:val="16"/>
                <w:szCs w:val="16"/>
              </w:rPr>
              <w:t>.</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lastRenderedPageBreak/>
              <w:t>4</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417"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sz w:val="16"/>
                <w:szCs w:val="16"/>
              </w:rPr>
            </w:pPr>
            <w:r>
              <w:rPr>
                <w:rFonts w:ascii="Tahoma" w:hAnsi="Tahoma" w:cs="Tahoma"/>
                <w:bCs/>
                <w:sz w:val="16"/>
                <w:szCs w:val="16"/>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r>
      <w:tr w:rsidR="008C2E4F" w:rsidRPr="00702145" w:rsidTr="00942824">
        <w:trPr>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8C2E4F">
            <w:pPr>
              <w:numPr>
                <w:ilvl w:val="0"/>
                <w:numId w:val="3"/>
              </w:numPr>
              <w:autoSpaceDE w:val="0"/>
              <w:spacing w:after="0" w:line="240" w:lineRule="auto"/>
              <w:ind w:left="300" w:hanging="288"/>
              <w:jc w:val="both"/>
              <w:rPr>
                <w:rFonts w:ascii="Tahoma" w:hAnsi="Tahoma" w:cs="Tahoma"/>
                <w:bCs/>
                <w:sz w:val="16"/>
                <w:szCs w:val="16"/>
              </w:rPr>
            </w:pP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AF4031" w:rsidRDefault="008C2E4F" w:rsidP="00942824">
            <w:pPr>
              <w:rPr>
                <w:rFonts w:ascii="Tahoma" w:hAnsi="Tahoma" w:cs="Tahoma"/>
                <w:bCs/>
                <w:color w:val="00000A"/>
                <w:sz w:val="16"/>
                <w:szCs w:val="16"/>
              </w:rPr>
            </w:pPr>
            <w:r w:rsidRPr="00AF4031">
              <w:rPr>
                <w:rFonts w:ascii="Tahoma" w:hAnsi="Tahoma" w:cs="Tahoma"/>
                <w:bCs/>
                <w:color w:val="00000A"/>
                <w:sz w:val="16"/>
                <w:szCs w:val="16"/>
              </w:rPr>
              <w:t>Εκδηλώσεις μικρής εμβέλειας σε εσωτερικούς ή εξωτερικούς χώρους με ενοικίαση εξοπλισμού για την κάλυψη χορωδιακών συναυλιών: ενοικίαση μηχανημάτων, ο χειρισμός τους και η εποπτεία τους κατά την πραγματοποίηση χορωδιακής συναυλίας σε εσωτερικό ή εξωτερικό χώρο.</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3</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417"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sz w:val="16"/>
                <w:szCs w:val="16"/>
              </w:rPr>
            </w:pPr>
            <w:r>
              <w:rPr>
                <w:rFonts w:ascii="Tahoma" w:hAnsi="Tahoma" w:cs="Tahoma"/>
                <w:bCs/>
                <w:sz w:val="16"/>
                <w:szCs w:val="16"/>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r>
      <w:tr w:rsidR="008C2E4F" w:rsidRPr="00702145" w:rsidTr="00942824">
        <w:trPr>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8C2E4F">
            <w:pPr>
              <w:numPr>
                <w:ilvl w:val="0"/>
                <w:numId w:val="3"/>
              </w:numPr>
              <w:autoSpaceDE w:val="0"/>
              <w:spacing w:after="0" w:line="240" w:lineRule="auto"/>
              <w:ind w:left="442"/>
              <w:jc w:val="both"/>
              <w:rPr>
                <w:rFonts w:ascii="Tahoma" w:hAnsi="Tahoma" w:cs="Tahoma"/>
                <w:bCs/>
                <w:sz w:val="16"/>
                <w:szCs w:val="16"/>
              </w:rPr>
            </w:pP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AF4031" w:rsidRDefault="008C2E4F" w:rsidP="00942824">
            <w:pPr>
              <w:autoSpaceDE w:val="0"/>
              <w:rPr>
                <w:rFonts w:ascii="Tahoma" w:hAnsi="Tahoma" w:cs="Tahoma"/>
                <w:sz w:val="16"/>
                <w:szCs w:val="16"/>
              </w:rPr>
            </w:pPr>
            <w:r w:rsidRPr="00AF4031">
              <w:rPr>
                <w:rFonts w:ascii="Tahoma" w:hAnsi="Tahoma" w:cs="Tahoma"/>
                <w:bCs/>
                <w:sz w:val="16"/>
                <w:szCs w:val="16"/>
              </w:rPr>
              <w:t xml:space="preserve">Εκδηλώσεις μεσαίας εμβέλειας σε εσωτερικούς ή εξωτερικούς χώρους με ενοικίαση εξοπλισμού: </w:t>
            </w:r>
          </w:p>
          <w:p w:rsidR="008C2E4F" w:rsidRPr="000A6B2C" w:rsidRDefault="008C2E4F" w:rsidP="00942824">
            <w:pPr>
              <w:rPr>
                <w:rFonts w:ascii="Tahoma" w:hAnsi="Tahoma" w:cs="Tahoma"/>
                <w:color w:val="00000A"/>
                <w:sz w:val="16"/>
                <w:szCs w:val="16"/>
              </w:rPr>
            </w:pPr>
            <w:r w:rsidRPr="00AF4031">
              <w:rPr>
                <w:rFonts w:ascii="Tahoma" w:hAnsi="Tahoma" w:cs="Tahoma"/>
                <w:color w:val="00000A"/>
                <w:sz w:val="16"/>
                <w:szCs w:val="16"/>
              </w:rPr>
              <w:t>η ενοικίαση μηχανημάτων, ο χειρισμός τους και η εποπτεία τους κατά την πραγματοποίηση εκδήλωσης σε εσωτερικό ή εξωτερικό χώρο μεσαίων απαιτήσεων (π.χ. Χώρος παλιού σταθμού τραίνου στο Διόνυσο, πλατείες κ.ά.), για μικρά οργανικά ή μουσικοχορευτικά σχήματα</w:t>
            </w:r>
            <w:r w:rsidRPr="00AF4031">
              <w:rPr>
                <w:rFonts w:ascii="Tahoma" w:hAnsi="Tahoma" w:cs="Tahoma"/>
                <w:sz w:val="16"/>
                <w:szCs w:val="16"/>
              </w:rPr>
              <w:t xml:space="preserve"> σε ανάλογα διαμορφωμένη σκηνή (</w:t>
            </w:r>
            <w:r w:rsidRPr="000A6B2C">
              <w:rPr>
                <w:rFonts w:ascii="Tahoma" w:hAnsi="Tahoma" w:cs="Tahoma"/>
                <w:sz w:val="16"/>
                <w:szCs w:val="16"/>
                <w:lang w:val="en-US"/>
              </w:rPr>
              <w:t>stage</w:t>
            </w:r>
            <w:r w:rsidRPr="00AF4031">
              <w:rPr>
                <w:rFonts w:ascii="Tahoma" w:hAnsi="Tahoma" w:cs="Tahoma"/>
                <w:sz w:val="16"/>
                <w:szCs w:val="16"/>
              </w:rPr>
              <w:t xml:space="preserve">), με ενδεχόμενη συμμετοχή επαγγελματία </w:t>
            </w:r>
            <w:r w:rsidRPr="000A6B2C">
              <w:rPr>
                <w:rFonts w:ascii="Tahoma" w:hAnsi="Tahoma" w:cs="Tahoma"/>
                <w:sz w:val="16"/>
                <w:szCs w:val="16"/>
                <w:lang w:val="en-US"/>
              </w:rPr>
              <w:t>DJ</w:t>
            </w:r>
            <w:r w:rsidRPr="00AF4031">
              <w:rPr>
                <w:rFonts w:ascii="Tahoma" w:hAnsi="Tahoma" w:cs="Tahoma"/>
                <w:sz w:val="16"/>
                <w:szCs w:val="16"/>
              </w:rPr>
              <w:t xml:space="preserve"> όπου χρειάζεται</w:t>
            </w:r>
            <w:r w:rsidRPr="00AF4031">
              <w:rPr>
                <w:rFonts w:ascii="Tahoma" w:hAnsi="Tahoma" w:cs="Tahoma"/>
                <w:color w:val="00000A"/>
                <w:sz w:val="16"/>
                <w:szCs w:val="16"/>
              </w:rPr>
              <w:t xml:space="preserve">. </w:t>
            </w:r>
            <w:r w:rsidRPr="000A6B2C">
              <w:rPr>
                <w:rFonts w:ascii="Tahoma" w:hAnsi="Tahoma" w:cs="Tahoma"/>
                <w:color w:val="00000A"/>
                <w:sz w:val="16"/>
                <w:szCs w:val="16"/>
              </w:rPr>
              <w:t>Επίσης, η αποσύνδεση του εξοπλισμού.</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5</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417"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sz w:val="16"/>
                <w:szCs w:val="16"/>
              </w:rPr>
            </w:pPr>
            <w:r>
              <w:rPr>
                <w:rFonts w:ascii="Tahoma" w:hAnsi="Tahoma" w:cs="Tahoma"/>
                <w:bCs/>
                <w:sz w:val="16"/>
                <w:szCs w:val="16"/>
              </w:rPr>
              <w:t>18</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r>
      <w:tr w:rsidR="008C2E4F" w:rsidRPr="00702145" w:rsidTr="00942824">
        <w:trPr>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8C2E4F">
            <w:pPr>
              <w:numPr>
                <w:ilvl w:val="0"/>
                <w:numId w:val="3"/>
              </w:numPr>
              <w:autoSpaceDE w:val="0"/>
              <w:spacing w:after="0" w:line="240" w:lineRule="auto"/>
              <w:ind w:left="442"/>
              <w:jc w:val="both"/>
              <w:rPr>
                <w:rFonts w:ascii="Tahoma" w:hAnsi="Tahoma" w:cs="Tahoma"/>
                <w:bCs/>
                <w:sz w:val="16"/>
                <w:szCs w:val="16"/>
              </w:rPr>
            </w:pP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AF4031" w:rsidRDefault="008C2E4F" w:rsidP="00942824">
            <w:pPr>
              <w:rPr>
                <w:rFonts w:ascii="Tahoma" w:hAnsi="Tahoma" w:cs="Tahoma"/>
                <w:sz w:val="16"/>
                <w:szCs w:val="16"/>
              </w:rPr>
            </w:pPr>
            <w:r w:rsidRPr="00AF4031">
              <w:rPr>
                <w:rFonts w:ascii="Tahoma" w:hAnsi="Tahoma" w:cs="Tahoma"/>
                <w:bCs/>
                <w:sz w:val="16"/>
                <w:szCs w:val="16"/>
              </w:rPr>
              <w:t xml:space="preserve">Εκδηλώσεις μεγάλης εμβέλειας σε εσωτερικούς ή εξωτερικούς χώρους με ενοικίαση εξοπλισμού: </w:t>
            </w:r>
          </w:p>
          <w:p w:rsidR="008C2E4F" w:rsidRPr="00AF4031" w:rsidRDefault="008C2E4F" w:rsidP="00942824">
            <w:pPr>
              <w:rPr>
                <w:rFonts w:ascii="Tahoma" w:hAnsi="Tahoma" w:cs="Tahoma"/>
                <w:color w:val="00000A"/>
                <w:sz w:val="16"/>
                <w:szCs w:val="16"/>
              </w:rPr>
            </w:pPr>
            <w:r w:rsidRPr="00AF4031">
              <w:rPr>
                <w:rFonts w:ascii="Tahoma" w:hAnsi="Tahoma" w:cs="Tahoma"/>
                <w:color w:val="00000A"/>
                <w:sz w:val="16"/>
                <w:szCs w:val="16"/>
              </w:rPr>
              <w:t>η ενοικίαση μηχανημάτων, ο χειρισμός τους και η εποπτεία τους κατά την πραγματοποίηση εκδήλωσης σε εσωτερικό ή εξωτερικό χώρο μεγάλων απαιτήσεων (π.χ. Χώρος παλιού σταθμού τραίνου στο Διόνυσο, πλατείες κ.ά.), για μεγάλα οργανικά ή μουσικοχορευτικά σχήματα σε</w:t>
            </w:r>
            <w:r w:rsidRPr="00AF4031">
              <w:rPr>
                <w:rFonts w:ascii="Tahoma" w:hAnsi="Tahoma" w:cs="Tahoma"/>
                <w:sz w:val="16"/>
                <w:szCs w:val="16"/>
              </w:rPr>
              <w:t xml:space="preserve"> ανάλογα διαμορφωμένη σκηνή (</w:t>
            </w:r>
            <w:r w:rsidRPr="00EB31DD">
              <w:rPr>
                <w:rFonts w:ascii="Tahoma" w:hAnsi="Tahoma" w:cs="Tahoma"/>
                <w:sz w:val="16"/>
                <w:szCs w:val="16"/>
                <w:lang w:val="en-US"/>
              </w:rPr>
              <w:t>stage</w:t>
            </w:r>
            <w:r w:rsidRPr="00AF4031">
              <w:rPr>
                <w:rFonts w:ascii="Tahoma" w:hAnsi="Tahoma" w:cs="Tahoma"/>
                <w:sz w:val="16"/>
                <w:szCs w:val="16"/>
              </w:rPr>
              <w:t xml:space="preserve">), με ενδεχόμενη συμμετοχή επαγγελματία </w:t>
            </w:r>
            <w:r w:rsidRPr="00EB31DD">
              <w:rPr>
                <w:rFonts w:ascii="Tahoma" w:hAnsi="Tahoma" w:cs="Tahoma"/>
                <w:sz w:val="16"/>
                <w:szCs w:val="16"/>
                <w:lang w:val="en-US"/>
              </w:rPr>
              <w:t>DJ</w:t>
            </w:r>
            <w:r w:rsidRPr="00AF4031">
              <w:rPr>
                <w:rFonts w:ascii="Tahoma" w:hAnsi="Tahoma" w:cs="Tahoma"/>
                <w:sz w:val="16"/>
                <w:szCs w:val="16"/>
              </w:rPr>
              <w:t xml:space="preserve"> όπου χρειάζεται</w:t>
            </w:r>
            <w:r w:rsidRPr="00AF4031">
              <w:rPr>
                <w:rFonts w:ascii="Tahoma" w:hAnsi="Tahoma" w:cs="Tahoma"/>
                <w:color w:val="00000A"/>
                <w:sz w:val="16"/>
                <w:szCs w:val="16"/>
              </w:rPr>
              <w:t>.</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3</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417"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r>
      <w:tr w:rsidR="008C2E4F" w:rsidRPr="00702145" w:rsidTr="00942824">
        <w:trPr>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8C2E4F">
            <w:pPr>
              <w:numPr>
                <w:ilvl w:val="0"/>
                <w:numId w:val="3"/>
              </w:numPr>
              <w:autoSpaceDE w:val="0"/>
              <w:spacing w:after="0" w:line="240" w:lineRule="auto"/>
              <w:ind w:left="442"/>
              <w:jc w:val="both"/>
              <w:rPr>
                <w:rFonts w:ascii="Tahoma" w:hAnsi="Tahoma" w:cs="Tahoma"/>
                <w:bCs/>
                <w:sz w:val="16"/>
                <w:szCs w:val="16"/>
              </w:rPr>
            </w:pP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AF4031" w:rsidRDefault="008C2E4F" w:rsidP="00942824">
            <w:pPr>
              <w:autoSpaceDE w:val="0"/>
              <w:rPr>
                <w:rFonts w:ascii="Tahoma" w:hAnsi="Tahoma" w:cs="Tahoma"/>
                <w:bCs/>
                <w:sz w:val="16"/>
                <w:szCs w:val="16"/>
              </w:rPr>
            </w:pPr>
            <w:r w:rsidRPr="00AF4031">
              <w:rPr>
                <w:rFonts w:ascii="Tahoma" w:hAnsi="Tahoma" w:cs="Tahoma"/>
                <w:bCs/>
                <w:sz w:val="16"/>
                <w:szCs w:val="16"/>
              </w:rPr>
              <w:t xml:space="preserve"> Παραστάσεις των Θεατρικών Ομάδων Δήμου Διονύσου:</w:t>
            </w:r>
          </w:p>
          <w:p w:rsidR="008C2E4F" w:rsidRPr="00AF4031" w:rsidRDefault="008C2E4F" w:rsidP="008C2E4F">
            <w:pPr>
              <w:numPr>
                <w:ilvl w:val="0"/>
                <w:numId w:val="2"/>
              </w:numPr>
              <w:tabs>
                <w:tab w:val="clear" w:pos="360"/>
              </w:tabs>
              <w:autoSpaceDE w:val="0"/>
              <w:spacing w:after="0" w:line="240" w:lineRule="auto"/>
              <w:ind w:left="176" w:hanging="176"/>
              <w:jc w:val="both"/>
              <w:rPr>
                <w:rFonts w:ascii="Tahoma" w:hAnsi="Tahoma" w:cs="Tahoma"/>
                <w:bCs/>
                <w:sz w:val="16"/>
                <w:szCs w:val="16"/>
              </w:rPr>
            </w:pPr>
            <w:r w:rsidRPr="00AF4031">
              <w:rPr>
                <w:rFonts w:ascii="Tahoma" w:hAnsi="Tahoma" w:cs="Tahoma"/>
                <w:bCs/>
                <w:sz w:val="16"/>
                <w:szCs w:val="16"/>
              </w:rPr>
              <w:t>Ο φωτιστής στήνει με δικά του μηχανήματα, καλύπτει την παράσταση και αποσυνδέει τον εξοπλισμό.</w:t>
            </w:r>
          </w:p>
          <w:p w:rsidR="008C2E4F" w:rsidRPr="00AF4031" w:rsidRDefault="008C2E4F" w:rsidP="008C2E4F">
            <w:pPr>
              <w:numPr>
                <w:ilvl w:val="0"/>
                <w:numId w:val="2"/>
              </w:numPr>
              <w:tabs>
                <w:tab w:val="clear" w:pos="360"/>
              </w:tabs>
              <w:autoSpaceDE w:val="0"/>
              <w:spacing w:after="0" w:line="240" w:lineRule="auto"/>
              <w:ind w:left="176" w:hanging="176"/>
              <w:jc w:val="both"/>
              <w:rPr>
                <w:rFonts w:ascii="Tahoma" w:hAnsi="Tahoma" w:cs="Tahoma"/>
                <w:bCs/>
                <w:sz w:val="16"/>
                <w:szCs w:val="16"/>
              </w:rPr>
            </w:pPr>
            <w:r w:rsidRPr="00AF4031">
              <w:rPr>
                <w:rFonts w:ascii="Tahoma" w:hAnsi="Tahoma" w:cs="Tahoma"/>
                <w:bCs/>
                <w:sz w:val="16"/>
                <w:szCs w:val="16"/>
              </w:rPr>
              <w:t>Για το στήσιμο χρειάζονται δύο (2) πρόβες και εννέα (9) παραστάσεις.</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17"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sz w:val="16"/>
                <w:szCs w:val="16"/>
              </w:rPr>
            </w:pPr>
            <w:r>
              <w:rPr>
                <w:rFonts w:ascii="Tahoma" w:hAnsi="Tahoma" w:cs="Tahoma"/>
                <w:bCs/>
                <w:sz w:val="16"/>
                <w:szCs w:val="16"/>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r>
      <w:tr w:rsidR="008C2E4F" w:rsidRPr="00702145" w:rsidTr="00942824">
        <w:trPr>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8C2E4F">
            <w:pPr>
              <w:numPr>
                <w:ilvl w:val="0"/>
                <w:numId w:val="3"/>
              </w:numPr>
              <w:autoSpaceDE w:val="0"/>
              <w:spacing w:after="0" w:line="240" w:lineRule="auto"/>
              <w:ind w:left="442"/>
              <w:jc w:val="both"/>
              <w:rPr>
                <w:rFonts w:ascii="Tahoma" w:hAnsi="Tahoma" w:cs="Tahoma"/>
                <w:bCs/>
                <w:sz w:val="16"/>
                <w:szCs w:val="16"/>
              </w:rPr>
            </w:pP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AF4031" w:rsidRDefault="008C2E4F" w:rsidP="00942824">
            <w:pPr>
              <w:autoSpaceDE w:val="0"/>
              <w:rPr>
                <w:rFonts w:ascii="Tahoma" w:hAnsi="Tahoma" w:cs="Tahoma"/>
                <w:bCs/>
                <w:sz w:val="16"/>
                <w:szCs w:val="16"/>
              </w:rPr>
            </w:pPr>
            <w:r w:rsidRPr="00AF4031">
              <w:rPr>
                <w:rFonts w:ascii="Tahoma" w:hAnsi="Tahoma" w:cs="Tahoma"/>
                <w:bCs/>
                <w:sz w:val="16"/>
                <w:szCs w:val="16"/>
              </w:rPr>
              <w:t>Προβολή ταινιών ή ντοκιμαντέρ σε εξωτερικό χώρο: η ενοικίαση μηχανημάτων, ο χειρισμός τους και η εποπτεία τους κατά την πραγματοποίηση προβολής ταινίας ή ντοκιμαντέρ σε εξωτερικό χώρο μικρών, μεσαίων ή μεγάλων απαιτήσεων με ενδεχόμενη συνεργασία κάποιου Ιδρύματος, Φορέα κλπ.</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17"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r>
      <w:tr w:rsidR="008C2E4F" w:rsidRPr="00702145" w:rsidTr="00942824">
        <w:trPr>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8C2E4F">
            <w:pPr>
              <w:numPr>
                <w:ilvl w:val="0"/>
                <w:numId w:val="3"/>
              </w:numPr>
              <w:autoSpaceDE w:val="0"/>
              <w:spacing w:after="0" w:line="240" w:lineRule="auto"/>
              <w:ind w:left="442"/>
              <w:jc w:val="both"/>
              <w:rPr>
                <w:rFonts w:ascii="Tahoma" w:hAnsi="Tahoma" w:cs="Tahoma"/>
                <w:bCs/>
                <w:sz w:val="16"/>
                <w:szCs w:val="16"/>
              </w:rPr>
            </w:pP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942824">
            <w:pPr>
              <w:autoSpaceDE w:val="0"/>
              <w:rPr>
                <w:rFonts w:ascii="Tahoma" w:hAnsi="Tahoma" w:cs="Tahoma"/>
                <w:sz w:val="16"/>
                <w:szCs w:val="16"/>
              </w:rPr>
            </w:pPr>
            <w:r w:rsidRPr="00AF4031">
              <w:rPr>
                <w:rFonts w:ascii="Tahoma" w:hAnsi="Tahoma" w:cs="Tahoma"/>
                <w:bCs/>
                <w:sz w:val="16"/>
                <w:szCs w:val="16"/>
              </w:rPr>
              <w:t>Παρελάσεις 25</w:t>
            </w:r>
            <w:r w:rsidRPr="00AF4031">
              <w:rPr>
                <w:rFonts w:ascii="Tahoma" w:hAnsi="Tahoma" w:cs="Tahoma"/>
                <w:bCs/>
                <w:sz w:val="16"/>
                <w:szCs w:val="16"/>
                <w:vertAlign w:val="superscript"/>
              </w:rPr>
              <w:t>ης</w:t>
            </w:r>
            <w:r w:rsidRPr="00AF4031">
              <w:rPr>
                <w:rFonts w:ascii="Tahoma" w:hAnsi="Tahoma" w:cs="Tahoma"/>
                <w:bCs/>
                <w:sz w:val="16"/>
                <w:szCs w:val="16"/>
              </w:rPr>
              <w:t xml:space="preserve"> Μαρτίου και 28</w:t>
            </w:r>
            <w:r w:rsidRPr="00AF4031">
              <w:rPr>
                <w:rFonts w:ascii="Tahoma" w:hAnsi="Tahoma" w:cs="Tahoma"/>
                <w:bCs/>
                <w:sz w:val="16"/>
                <w:szCs w:val="16"/>
                <w:vertAlign w:val="superscript"/>
              </w:rPr>
              <w:t>ης</w:t>
            </w:r>
            <w:r w:rsidRPr="00AF4031">
              <w:rPr>
                <w:rFonts w:ascii="Tahoma" w:hAnsi="Tahoma" w:cs="Tahoma"/>
                <w:bCs/>
                <w:sz w:val="16"/>
                <w:szCs w:val="16"/>
              </w:rPr>
              <w:t xml:space="preserve"> Οκτωβρίου</w:t>
            </w:r>
            <w:r w:rsidRPr="00AF4031">
              <w:rPr>
                <w:rFonts w:ascii="Tahoma" w:hAnsi="Tahoma" w:cs="Tahoma"/>
                <w:sz w:val="16"/>
                <w:szCs w:val="16"/>
              </w:rPr>
              <w:t>: η</w:t>
            </w:r>
            <w:r w:rsidRPr="00AF4031">
              <w:rPr>
                <w:rFonts w:ascii="Tahoma" w:hAnsi="Tahoma" w:cs="Tahoma"/>
                <w:color w:val="00000A"/>
                <w:sz w:val="16"/>
                <w:szCs w:val="16"/>
              </w:rPr>
              <w:t xml:space="preserve"> ενοικίαση μηχανημάτων, ο χειρισμός τους και η εποπτεία τους για την ηχητική κάλυψη κατά τον εορτασμό των Εθνικών Επετείων της 25</w:t>
            </w:r>
            <w:r w:rsidRPr="00AF4031">
              <w:rPr>
                <w:rFonts w:ascii="Tahoma" w:hAnsi="Tahoma" w:cs="Tahoma"/>
                <w:color w:val="00000A"/>
                <w:sz w:val="16"/>
                <w:szCs w:val="16"/>
                <w:vertAlign w:val="superscript"/>
              </w:rPr>
              <w:t>ης</w:t>
            </w:r>
            <w:r w:rsidRPr="00AF4031">
              <w:rPr>
                <w:rFonts w:ascii="Tahoma" w:hAnsi="Tahoma" w:cs="Tahoma"/>
                <w:color w:val="00000A"/>
                <w:sz w:val="16"/>
                <w:szCs w:val="16"/>
              </w:rPr>
              <w:t xml:space="preserve"> Μαρτίου και της 28</w:t>
            </w:r>
            <w:r w:rsidRPr="00AF4031">
              <w:rPr>
                <w:rFonts w:ascii="Tahoma" w:hAnsi="Tahoma" w:cs="Tahoma"/>
                <w:color w:val="00000A"/>
                <w:sz w:val="16"/>
                <w:szCs w:val="16"/>
                <w:vertAlign w:val="superscript"/>
              </w:rPr>
              <w:t>ης</w:t>
            </w:r>
            <w:r w:rsidRPr="00AF4031">
              <w:rPr>
                <w:rFonts w:ascii="Tahoma" w:hAnsi="Tahoma" w:cs="Tahoma"/>
                <w:color w:val="00000A"/>
                <w:sz w:val="16"/>
                <w:szCs w:val="16"/>
              </w:rPr>
              <w:t xml:space="preserve"> Οκτωβρίου . </w:t>
            </w:r>
            <w:r w:rsidRPr="000A6B2C">
              <w:rPr>
                <w:rFonts w:ascii="Tahoma" w:hAnsi="Tahoma" w:cs="Tahoma"/>
                <w:color w:val="00000A"/>
                <w:sz w:val="16"/>
                <w:szCs w:val="16"/>
              </w:rPr>
              <w:t>Επίσης, αποσύνδεση του εξοπλισμού..</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17"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r>
      <w:tr w:rsidR="008C2E4F" w:rsidRPr="00702145" w:rsidTr="00942824">
        <w:trPr>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8C2E4F">
            <w:pPr>
              <w:numPr>
                <w:ilvl w:val="0"/>
                <w:numId w:val="3"/>
              </w:numPr>
              <w:autoSpaceDE w:val="0"/>
              <w:spacing w:after="0" w:line="240" w:lineRule="auto"/>
              <w:ind w:left="442"/>
              <w:jc w:val="both"/>
              <w:rPr>
                <w:rFonts w:ascii="Tahoma" w:hAnsi="Tahoma" w:cs="Tahoma"/>
                <w:bCs/>
                <w:sz w:val="16"/>
                <w:szCs w:val="16"/>
              </w:rPr>
            </w:pP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AF4031" w:rsidRDefault="008C2E4F" w:rsidP="00942824">
            <w:pPr>
              <w:autoSpaceDE w:val="0"/>
              <w:rPr>
                <w:rFonts w:ascii="Tahoma" w:hAnsi="Tahoma" w:cs="Tahoma"/>
                <w:sz w:val="16"/>
                <w:szCs w:val="16"/>
              </w:rPr>
            </w:pPr>
            <w:r w:rsidRPr="00AF4031">
              <w:rPr>
                <w:rFonts w:ascii="Tahoma" w:hAnsi="Tahoma" w:cs="Tahoma"/>
                <w:sz w:val="16"/>
                <w:szCs w:val="16"/>
              </w:rPr>
              <w:t>Ε</w:t>
            </w:r>
            <w:r w:rsidRPr="00AF4031">
              <w:rPr>
                <w:rFonts w:ascii="Tahoma" w:hAnsi="Tahoma" w:cs="Tahoma"/>
                <w:color w:val="00000A"/>
                <w:sz w:val="16"/>
                <w:szCs w:val="16"/>
              </w:rPr>
              <w:t xml:space="preserve">νοικίαση ενισχυτή κιθάρας/ </w:t>
            </w:r>
            <w:r w:rsidRPr="000A6B2C">
              <w:rPr>
                <w:rFonts w:ascii="Tahoma" w:hAnsi="Tahoma" w:cs="Tahoma"/>
                <w:sz w:val="16"/>
                <w:szCs w:val="16"/>
                <w:lang w:val="en-US"/>
              </w:rPr>
              <w:t>back</w:t>
            </w:r>
            <w:r w:rsidRPr="00AF4031">
              <w:rPr>
                <w:rFonts w:ascii="Tahoma" w:hAnsi="Tahoma" w:cs="Tahoma"/>
                <w:sz w:val="16"/>
                <w:szCs w:val="16"/>
              </w:rPr>
              <w:t xml:space="preserve"> </w:t>
            </w:r>
            <w:r w:rsidRPr="000A6B2C">
              <w:rPr>
                <w:rFonts w:ascii="Tahoma" w:hAnsi="Tahoma" w:cs="Tahoma"/>
                <w:sz w:val="16"/>
                <w:szCs w:val="16"/>
                <w:lang w:val="en-US"/>
              </w:rPr>
              <w:t>line</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17"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r>
      <w:tr w:rsidR="008C2E4F" w:rsidRPr="00702145" w:rsidTr="00942824">
        <w:trPr>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8C2E4F">
            <w:pPr>
              <w:numPr>
                <w:ilvl w:val="0"/>
                <w:numId w:val="3"/>
              </w:numPr>
              <w:autoSpaceDE w:val="0"/>
              <w:spacing w:after="0" w:line="240" w:lineRule="auto"/>
              <w:ind w:left="442"/>
              <w:jc w:val="both"/>
              <w:rPr>
                <w:rFonts w:ascii="Tahoma" w:hAnsi="Tahoma" w:cs="Tahoma"/>
                <w:bCs/>
                <w:sz w:val="16"/>
                <w:szCs w:val="16"/>
              </w:rPr>
            </w:pP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AF4031" w:rsidRDefault="008C2E4F" w:rsidP="00942824">
            <w:pPr>
              <w:autoSpaceDE w:val="0"/>
              <w:rPr>
                <w:rFonts w:ascii="Tahoma" w:hAnsi="Tahoma" w:cs="Tahoma"/>
                <w:sz w:val="16"/>
                <w:szCs w:val="16"/>
              </w:rPr>
            </w:pPr>
            <w:r w:rsidRPr="00AF4031">
              <w:rPr>
                <w:rFonts w:ascii="Tahoma" w:hAnsi="Tahoma" w:cs="Tahoma"/>
                <w:sz w:val="16"/>
                <w:szCs w:val="16"/>
              </w:rPr>
              <w:t>Ε</w:t>
            </w:r>
            <w:r w:rsidRPr="00AF4031">
              <w:rPr>
                <w:rFonts w:ascii="Tahoma" w:hAnsi="Tahoma" w:cs="Tahoma"/>
                <w:color w:val="00000A"/>
                <w:sz w:val="16"/>
                <w:szCs w:val="16"/>
              </w:rPr>
              <w:t>νοικίαση ενισχυτή μπάσου</w:t>
            </w:r>
            <w:r w:rsidRPr="00AF4031">
              <w:rPr>
                <w:rFonts w:ascii="Tahoma" w:hAnsi="Tahoma" w:cs="Tahoma"/>
                <w:sz w:val="16"/>
                <w:szCs w:val="16"/>
              </w:rPr>
              <w:t xml:space="preserve">/ </w:t>
            </w:r>
            <w:r w:rsidRPr="000A6B2C">
              <w:rPr>
                <w:rFonts w:ascii="Tahoma" w:hAnsi="Tahoma" w:cs="Tahoma"/>
                <w:sz w:val="16"/>
                <w:szCs w:val="16"/>
                <w:lang w:val="en-US"/>
              </w:rPr>
              <w:t>back</w:t>
            </w:r>
            <w:r w:rsidRPr="00AF4031">
              <w:rPr>
                <w:rFonts w:ascii="Tahoma" w:hAnsi="Tahoma" w:cs="Tahoma"/>
                <w:sz w:val="16"/>
                <w:szCs w:val="16"/>
              </w:rPr>
              <w:t xml:space="preserve"> </w:t>
            </w:r>
            <w:r w:rsidRPr="000A6B2C">
              <w:rPr>
                <w:rFonts w:ascii="Tahoma" w:hAnsi="Tahoma" w:cs="Tahoma"/>
                <w:sz w:val="16"/>
                <w:szCs w:val="16"/>
                <w:lang w:val="en-US"/>
              </w:rPr>
              <w:t>line</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17"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r>
      <w:tr w:rsidR="008C2E4F" w:rsidRPr="00702145" w:rsidTr="00942824">
        <w:trPr>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8C2E4F">
            <w:pPr>
              <w:numPr>
                <w:ilvl w:val="0"/>
                <w:numId w:val="3"/>
              </w:numPr>
              <w:autoSpaceDE w:val="0"/>
              <w:spacing w:after="0" w:line="240" w:lineRule="auto"/>
              <w:ind w:left="442"/>
              <w:jc w:val="both"/>
              <w:rPr>
                <w:rFonts w:ascii="Tahoma" w:hAnsi="Tahoma" w:cs="Tahoma"/>
                <w:bCs/>
                <w:sz w:val="16"/>
                <w:szCs w:val="16"/>
              </w:rPr>
            </w:pP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AF4031" w:rsidRDefault="008C2E4F" w:rsidP="00942824">
            <w:pPr>
              <w:autoSpaceDE w:val="0"/>
              <w:rPr>
                <w:rFonts w:ascii="Tahoma" w:hAnsi="Tahoma" w:cs="Tahoma"/>
                <w:sz w:val="16"/>
                <w:szCs w:val="16"/>
              </w:rPr>
            </w:pPr>
            <w:r w:rsidRPr="00AF4031">
              <w:rPr>
                <w:rFonts w:ascii="Tahoma" w:hAnsi="Tahoma" w:cs="Tahoma"/>
                <w:sz w:val="16"/>
                <w:szCs w:val="16"/>
              </w:rPr>
              <w:t>Ε</w:t>
            </w:r>
            <w:r w:rsidRPr="00AF4031">
              <w:rPr>
                <w:rFonts w:ascii="Tahoma" w:hAnsi="Tahoma" w:cs="Tahoma"/>
                <w:color w:val="00000A"/>
                <w:sz w:val="16"/>
                <w:szCs w:val="16"/>
              </w:rPr>
              <w:t xml:space="preserve">νοικίαση ενισχυτή οργάνου (πλήκτρα) / </w:t>
            </w:r>
            <w:r w:rsidRPr="000A6B2C">
              <w:rPr>
                <w:rFonts w:ascii="Tahoma" w:hAnsi="Tahoma" w:cs="Tahoma"/>
                <w:sz w:val="16"/>
                <w:szCs w:val="16"/>
                <w:lang w:val="en-US"/>
              </w:rPr>
              <w:t>back</w:t>
            </w:r>
            <w:r w:rsidRPr="00AF4031">
              <w:rPr>
                <w:rFonts w:ascii="Tahoma" w:hAnsi="Tahoma" w:cs="Tahoma"/>
                <w:sz w:val="16"/>
                <w:szCs w:val="16"/>
              </w:rPr>
              <w:t xml:space="preserve"> </w:t>
            </w:r>
            <w:r w:rsidRPr="000A6B2C">
              <w:rPr>
                <w:rFonts w:ascii="Tahoma" w:hAnsi="Tahoma" w:cs="Tahoma"/>
                <w:sz w:val="16"/>
                <w:szCs w:val="16"/>
                <w:lang w:val="en-US"/>
              </w:rPr>
              <w:t>line</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17"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r>
      <w:tr w:rsidR="008C2E4F" w:rsidRPr="00702145" w:rsidTr="00942824">
        <w:trPr>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8C2E4F">
            <w:pPr>
              <w:numPr>
                <w:ilvl w:val="0"/>
                <w:numId w:val="3"/>
              </w:numPr>
              <w:autoSpaceDE w:val="0"/>
              <w:spacing w:after="0" w:line="240" w:lineRule="auto"/>
              <w:ind w:left="442"/>
              <w:jc w:val="both"/>
              <w:rPr>
                <w:rFonts w:ascii="Tahoma" w:hAnsi="Tahoma" w:cs="Tahoma"/>
                <w:bCs/>
                <w:sz w:val="16"/>
                <w:szCs w:val="16"/>
              </w:rPr>
            </w:pP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AF4031" w:rsidRDefault="008C2E4F" w:rsidP="00942824">
            <w:pPr>
              <w:autoSpaceDE w:val="0"/>
              <w:rPr>
                <w:rFonts w:ascii="Tahoma" w:hAnsi="Tahoma" w:cs="Tahoma"/>
                <w:sz w:val="16"/>
                <w:szCs w:val="16"/>
              </w:rPr>
            </w:pPr>
            <w:r w:rsidRPr="00AF4031">
              <w:rPr>
                <w:rFonts w:ascii="Tahoma" w:hAnsi="Tahoma" w:cs="Tahoma"/>
                <w:sz w:val="16"/>
                <w:szCs w:val="16"/>
              </w:rPr>
              <w:t>Ε</w:t>
            </w:r>
            <w:r w:rsidRPr="00AF4031">
              <w:rPr>
                <w:rFonts w:ascii="Tahoma" w:hAnsi="Tahoma" w:cs="Tahoma"/>
                <w:color w:val="00000A"/>
                <w:sz w:val="16"/>
                <w:szCs w:val="16"/>
              </w:rPr>
              <w:t xml:space="preserve">νοικίαση ηλεκτρικού πιάνου / </w:t>
            </w:r>
            <w:r w:rsidRPr="000A6B2C">
              <w:rPr>
                <w:rFonts w:ascii="Tahoma" w:hAnsi="Tahoma" w:cs="Tahoma"/>
                <w:sz w:val="16"/>
                <w:szCs w:val="16"/>
                <w:lang w:val="en-US"/>
              </w:rPr>
              <w:t>back</w:t>
            </w:r>
            <w:r w:rsidRPr="00AF4031">
              <w:rPr>
                <w:rFonts w:ascii="Tahoma" w:hAnsi="Tahoma" w:cs="Tahoma"/>
                <w:sz w:val="16"/>
                <w:szCs w:val="16"/>
              </w:rPr>
              <w:t xml:space="preserve"> </w:t>
            </w:r>
            <w:r w:rsidRPr="000A6B2C">
              <w:rPr>
                <w:rFonts w:ascii="Tahoma" w:hAnsi="Tahoma" w:cs="Tahoma"/>
                <w:sz w:val="16"/>
                <w:szCs w:val="16"/>
                <w:lang w:val="en-US"/>
              </w:rPr>
              <w:t>line</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17"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r>
      <w:tr w:rsidR="008C2E4F" w:rsidRPr="00702145" w:rsidTr="00942824">
        <w:trPr>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8C2E4F">
            <w:pPr>
              <w:numPr>
                <w:ilvl w:val="0"/>
                <w:numId w:val="3"/>
              </w:numPr>
              <w:autoSpaceDE w:val="0"/>
              <w:spacing w:after="0" w:line="240" w:lineRule="auto"/>
              <w:ind w:left="442"/>
              <w:jc w:val="both"/>
              <w:rPr>
                <w:rFonts w:ascii="Tahoma" w:hAnsi="Tahoma" w:cs="Tahoma"/>
                <w:bCs/>
                <w:sz w:val="16"/>
                <w:szCs w:val="16"/>
              </w:rPr>
            </w:pP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AF4031" w:rsidRDefault="008C2E4F" w:rsidP="00942824">
            <w:pPr>
              <w:autoSpaceDE w:val="0"/>
              <w:rPr>
                <w:rFonts w:ascii="Tahoma" w:hAnsi="Tahoma" w:cs="Tahoma"/>
                <w:sz w:val="16"/>
                <w:szCs w:val="16"/>
              </w:rPr>
            </w:pPr>
            <w:r w:rsidRPr="00AF4031">
              <w:rPr>
                <w:rFonts w:ascii="Tahoma" w:hAnsi="Tahoma" w:cs="Tahoma"/>
                <w:sz w:val="16"/>
                <w:szCs w:val="16"/>
              </w:rPr>
              <w:t>Ε</w:t>
            </w:r>
            <w:r w:rsidRPr="00AF4031">
              <w:rPr>
                <w:rFonts w:ascii="Tahoma" w:hAnsi="Tahoma" w:cs="Tahoma"/>
                <w:color w:val="00000A"/>
                <w:sz w:val="16"/>
                <w:szCs w:val="16"/>
              </w:rPr>
              <w:t xml:space="preserve">νοικίαση ντραμς πλήρης / </w:t>
            </w:r>
            <w:r w:rsidRPr="000A6B2C">
              <w:rPr>
                <w:rFonts w:ascii="Tahoma" w:hAnsi="Tahoma" w:cs="Tahoma"/>
                <w:sz w:val="16"/>
                <w:szCs w:val="16"/>
                <w:lang w:val="en-US"/>
              </w:rPr>
              <w:t>back</w:t>
            </w:r>
            <w:r w:rsidRPr="00AF4031">
              <w:rPr>
                <w:rFonts w:ascii="Tahoma" w:hAnsi="Tahoma" w:cs="Tahoma"/>
                <w:sz w:val="16"/>
                <w:szCs w:val="16"/>
              </w:rPr>
              <w:t xml:space="preserve"> </w:t>
            </w:r>
            <w:r w:rsidRPr="000A6B2C">
              <w:rPr>
                <w:rFonts w:ascii="Tahoma" w:hAnsi="Tahoma" w:cs="Tahoma"/>
                <w:sz w:val="16"/>
                <w:szCs w:val="16"/>
                <w:lang w:val="en-US"/>
              </w:rPr>
              <w:t>line</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17"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r>
      <w:tr w:rsidR="008C2E4F" w:rsidRPr="00702145" w:rsidTr="00942824">
        <w:trPr>
          <w:jc w:val="center"/>
        </w:trPr>
        <w:tc>
          <w:tcPr>
            <w:tcW w:w="645" w:type="dxa"/>
            <w:tcBorders>
              <w:top w:val="single" w:sz="4" w:space="0" w:color="000000"/>
              <w:left w:val="single" w:sz="4" w:space="0" w:color="000000"/>
              <w:bottom w:val="single" w:sz="4" w:space="0" w:color="000000"/>
            </w:tcBorders>
            <w:shd w:val="clear" w:color="auto" w:fill="auto"/>
            <w:vAlign w:val="center"/>
          </w:tcPr>
          <w:p w:rsidR="008C2E4F" w:rsidRPr="000A6B2C" w:rsidRDefault="008C2E4F" w:rsidP="008C2E4F">
            <w:pPr>
              <w:numPr>
                <w:ilvl w:val="0"/>
                <w:numId w:val="3"/>
              </w:numPr>
              <w:autoSpaceDE w:val="0"/>
              <w:spacing w:after="0" w:line="240" w:lineRule="auto"/>
              <w:ind w:left="442"/>
              <w:jc w:val="both"/>
              <w:rPr>
                <w:rFonts w:ascii="Tahoma" w:hAnsi="Tahoma" w:cs="Tahoma"/>
                <w:bCs/>
                <w:sz w:val="16"/>
                <w:szCs w:val="16"/>
              </w:rPr>
            </w:pPr>
          </w:p>
        </w:tc>
        <w:tc>
          <w:tcPr>
            <w:tcW w:w="2344" w:type="dxa"/>
            <w:tcBorders>
              <w:top w:val="single" w:sz="4" w:space="0" w:color="000000"/>
              <w:left w:val="single" w:sz="4" w:space="0" w:color="000000"/>
              <w:bottom w:val="single" w:sz="4" w:space="0" w:color="000000"/>
            </w:tcBorders>
            <w:shd w:val="clear" w:color="auto" w:fill="auto"/>
            <w:vAlign w:val="center"/>
          </w:tcPr>
          <w:p w:rsidR="008C2E4F" w:rsidRPr="008C2E4F" w:rsidRDefault="008C2E4F" w:rsidP="00942824">
            <w:pPr>
              <w:autoSpaceDE w:val="0"/>
              <w:rPr>
                <w:rFonts w:ascii="Tahoma" w:hAnsi="Tahoma" w:cs="Tahoma"/>
                <w:sz w:val="16"/>
                <w:szCs w:val="16"/>
                <w:lang w:val="en-US"/>
              </w:rPr>
            </w:pPr>
            <w:r w:rsidRPr="000A6B2C">
              <w:rPr>
                <w:rFonts w:ascii="Tahoma" w:hAnsi="Tahoma" w:cs="Tahoma"/>
                <w:color w:val="00000A"/>
                <w:sz w:val="16"/>
                <w:szCs w:val="16"/>
              </w:rPr>
              <w:t>Ενοικίαση</w:t>
            </w:r>
            <w:r w:rsidRPr="008C2E4F">
              <w:rPr>
                <w:rFonts w:ascii="Tahoma" w:hAnsi="Tahoma" w:cs="Tahoma"/>
                <w:color w:val="00000A"/>
                <w:sz w:val="16"/>
                <w:szCs w:val="16"/>
                <w:lang w:val="en-US"/>
              </w:rPr>
              <w:t xml:space="preserve"> </w:t>
            </w:r>
            <w:proofErr w:type="spellStart"/>
            <w:r w:rsidRPr="000A6B2C">
              <w:rPr>
                <w:rFonts w:ascii="Tahoma" w:hAnsi="Tahoma" w:cs="Tahoma"/>
                <w:color w:val="00000A"/>
                <w:sz w:val="16"/>
                <w:szCs w:val="16"/>
                <w:lang w:val="en-US"/>
              </w:rPr>
              <w:t>cd</w:t>
            </w:r>
            <w:proofErr w:type="spellEnd"/>
            <w:r w:rsidRPr="000A6B2C">
              <w:rPr>
                <w:rFonts w:ascii="Tahoma" w:hAnsi="Tahoma" w:cs="Tahoma"/>
                <w:color w:val="00000A"/>
                <w:sz w:val="16"/>
                <w:szCs w:val="16"/>
                <w:lang w:val="en-US"/>
              </w:rPr>
              <w:t xml:space="preserve"> player </w:t>
            </w:r>
            <w:r w:rsidRPr="000A6B2C">
              <w:rPr>
                <w:rFonts w:ascii="Tahoma" w:hAnsi="Tahoma" w:cs="Tahoma"/>
                <w:color w:val="00000A"/>
                <w:sz w:val="16"/>
                <w:szCs w:val="16"/>
              </w:rPr>
              <w:t>τύπου</w:t>
            </w:r>
            <w:r w:rsidRPr="000A6B2C">
              <w:rPr>
                <w:rFonts w:ascii="Tahoma" w:hAnsi="Tahoma" w:cs="Tahoma"/>
                <w:color w:val="00000A"/>
                <w:sz w:val="16"/>
                <w:szCs w:val="16"/>
                <w:lang w:val="en-US"/>
              </w:rPr>
              <w:t xml:space="preserve"> pioneer 2000 </w:t>
            </w:r>
            <w:proofErr w:type="spellStart"/>
            <w:r w:rsidRPr="000A6B2C">
              <w:rPr>
                <w:rFonts w:ascii="Tahoma" w:hAnsi="Tahoma" w:cs="Tahoma"/>
                <w:color w:val="00000A"/>
                <w:sz w:val="16"/>
                <w:szCs w:val="16"/>
                <w:lang w:val="en-US"/>
              </w:rPr>
              <w:t>nexo</w:t>
            </w:r>
            <w:proofErr w:type="spellEnd"/>
            <w:r w:rsidRPr="008C2E4F">
              <w:rPr>
                <w:rFonts w:ascii="Tahoma" w:hAnsi="Tahoma" w:cs="Tahoma"/>
                <w:color w:val="00000A"/>
                <w:sz w:val="16"/>
                <w:szCs w:val="16"/>
                <w:lang w:val="en-US"/>
              </w:rPr>
              <w:t xml:space="preserve">/ </w:t>
            </w:r>
            <w:r w:rsidRPr="000A6B2C">
              <w:rPr>
                <w:rFonts w:ascii="Tahoma" w:hAnsi="Tahoma" w:cs="Tahoma"/>
                <w:sz w:val="16"/>
                <w:szCs w:val="16"/>
                <w:lang w:val="en-US"/>
              </w:rPr>
              <w:t>back</w:t>
            </w:r>
            <w:r w:rsidRPr="008C2E4F">
              <w:rPr>
                <w:rFonts w:ascii="Tahoma" w:hAnsi="Tahoma" w:cs="Tahoma"/>
                <w:sz w:val="16"/>
                <w:szCs w:val="16"/>
                <w:lang w:val="en-US"/>
              </w:rPr>
              <w:t xml:space="preserve"> </w:t>
            </w:r>
            <w:r w:rsidRPr="000A6B2C">
              <w:rPr>
                <w:rFonts w:ascii="Tahoma" w:hAnsi="Tahoma" w:cs="Tahoma"/>
                <w:sz w:val="16"/>
                <w:szCs w:val="16"/>
                <w:lang w:val="en-US"/>
              </w:rPr>
              <w:t>line</w:t>
            </w:r>
          </w:p>
        </w:tc>
        <w:tc>
          <w:tcPr>
            <w:tcW w:w="1569"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417" w:type="dxa"/>
            <w:tcBorders>
              <w:top w:val="single" w:sz="4" w:space="0" w:color="000000"/>
              <w:left w:val="single" w:sz="4" w:space="0" w:color="000000"/>
              <w:bottom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sz w:val="16"/>
                <w:szCs w:val="16"/>
              </w:rPr>
            </w:pPr>
            <w:r w:rsidRPr="000A6B2C">
              <w:rPr>
                <w:rFonts w:ascii="Tahoma" w:hAnsi="Tahoma" w:cs="Tahoma"/>
                <w:bCs/>
                <w:sz w:val="16"/>
                <w:szCs w:val="16"/>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center"/>
              <w:rPr>
                <w:rFonts w:ascii="Tahoma" w:hAnsi="Tahoma" w:cs="Tahoma"/>
                <w:bCs/>
                <w:sz w:val="16"/>
                <w:szCs w:val="16"/>
              </w:rPr>
            </w:pPr>
          </w:p>
        </w:tc>
      </w:tr>
      <w:tr w:rsidR="008C2E4F" w:rsidRPr="00702145" w:rsidTr="00942824">
        <w:trPr>
          <w:jc w:val="center"/>
        </w:trPr>
        <w:tc>
          <w:tcPr>
            <w:tcW w:w="4558" w:type="dxa"/>
            <w:gridSpan w:val="3"/>
            <w:vMerge w:val="restart"/>
            <w:tcBorders>
              <w:top w:val="single" w:sz="4" w:space="0" w:color="000000"/>
              <w:lef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sz w:val="16"/>
                <w:szCs w:val="16"/>
                <w:lang w:val="en-US"/>
              </w:rPr>
            </w:pPr>
          </w:p>
        </w:tc>
        <w:tc>
          <w:tcPr>
            <w:tcW w:w="6936" w:type="dxa"/>
            <w:gridSpan w:val="5"/>
            <w:tcBorders>
              <w:top w:val="single" w:sz="4" w:space="0" w:color="000000"/>
              <w:left w:val="single" w:sz="4" w:space="0" w:color="000000"/>
              <w:bottom w:val="single" w:sz="4" w:space="0" w:color="000000"/>
              <w:right w:val="single" w:sz="4" w:space="0" w:color="000000"/>
            </w:tcBorders>
            <w:shd w:val="pct20" w:color="auto" w:fill="auto"/>
          </w:tcPr>
          <w:p w:rsidR="008C2E4F" w:rsidRPr="000A6B2C" w:rsidRDefault="008C2E4F" w:rsidP="00942824">
            <w:pPr>
              <w:autoSpaceDE w:val="0"/>
              <w:snapToGrid w:val="0"/>
              <w:jc w:val="center"/>
              <w:rPr>
                <w:rFonts w:ascii="Tahoma" w:hAnsi="Tahoma" w:cs="Tahoma"/>
                <w:b/>
                <w:sz w:val="16"/>
                <w:szCs w:val="16"/>
                <w:lang w:val="en-US"/>
              </w:rPr>
            </w:pPr>
          </w:p>
        </w:tc>
      </w:tr>
      <w:tr w:rsidR="008C2E4F" w:rsidRPr="00702145" w:rsidTr="00942824">
        <w:trPr>
          <w:trHeight w:val="343"/>
          <w:jc w:val="center"/>
        </w:trPr>
        <w:tc>
          <w:tcPr>
            <w:tcW w:w="4558" w:type="dxa"/>
            <w:gridSpan w:val="3"/>
            <w:vMerge/>
            <w:tcBorders>
              <w:lef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
                <w:bCs/>
                <w:color w:val="000000"/>
                <w:sz w:val="16"/>
                <w:szCs w:val="16"/>
                <w:lang w:val="en-US"/>
              </w:rPr>
            </w:pPr>
          </w:p>
        </w:tc>
        <w:tc>
          <w:tcPr>
            <w:tcW w:w="1474" w:type="dxa"/>
            <w:tcBorders>
              <w:left w:val="single" w:sz="4" w:space="0" w:color="000000"/>
              <w:bottom w:val="single" w:sz="4" w:space="0" w:color="000000"/>
            </w:tcBorders>
            <w:vAlign w:val="bottom"/>
          </w:tcPr>
          <w:p w:rsidR="008C2E4F" w:rsidRPr="000A6B2C" w:rsidRDefault="008C2E4F" w:rsidP="00942824">
            <w:pPr>
              <w:rPr>
                <w:rFonts w:ascii="Tahoma" w:hAnsi="Tahoma" w:cs="Tahoma"/>
                <w:color w:val="000000"/>
                <w:sz w:val="16"/>
                <w:szCs w:val="16"/>
              </w:rPr>
            </w:pPr>
            <w:r w:rsidRPr="000A6B2C">
              <w:rPr>
                <w:rFonts w:ascii="Tahoma" w:hAnsi="Tahoma" w:cs="Tahoma"/>
                <w:color w:val="000000"/>
                <w:sz w:val="16"/>
                <w:szCs w:val="16"/>
              </w:rPr>
              <w:t>Καθαρή Αξία</w:t>
            </w:r>
          </w:p>
        </w:tc>
        <w:tc>
          <w:tcPr>
            <w:tcW w:w="1417" w:type="dxa"/>
            <w:tcBorders>
              <w:left w:val="single" w:sz="4" w:space="0" w:color="000000"/>
              <w:bottom w:val="single" w:sz="4" w:space="0" w:color="000000"/>
            </w:tcBorders>
            <w:vAlign w:val="center"/>
          </w:tcPr>
          <w:p w:rsidR="008C2E4F" w:rsidRPr="000A6B2C" w:rsidRDefault="008C2E4F" w:rsidP="00942824">
            <w:pPr>
              <w:autoSpaceDE w:val="0"/>
              <w:snapToGrid w:val="0"/>
              <w:jc w:val="right"/>
              <w:rPr>
                <w:rFonts w:ascii="Tahoma" w:hAnsi="Tahoma" w:cs="Tahoma"/>
                <w:bCs/>
                <w:color w:val="000000"/>
                <w:sz w:val="16"/>
                <w:szCs w:val="16"/>
              </w:rPr>
            </w:pPr>
            <w:r w:rsidRPr="000A6B2C">
              <w:rPr>
                <w:rFonts w:ascii="Tahoma" w:hAnsi="Tahoma" w:cs="Tahoma"/>
                <w:bCs/>
                <w:color w:val="000000"/>
                <w:sz w:val="16"/>
                <w:szCs w:val="16"/>
              </w:rPr>
              <w:t>€</w:t>
            </w:r>
          </w:p>
        </w:tc>
        <w:tc>
          <w:tcPr>
            <w:tcW w:w="2514" w:type="dxa"/>
            <w:gridSpan w:val="2"/>
            <w:vMerge w:val="restart"/>
            <w:tcBorders>
              <w:left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bCs/>
                <w:color w:val="000000"/>
                <w:sz w:val="16"/>
                <w:szCs w:val="16"/>
              </w:rPr>
            </w:pPr>
          </w:p>
        </w:tc>
        <w:tc>
          <w:tcPr>
            <w:tcW w:w="1531" w:type="dxa"/>
            <w:tcBorders>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right"/>
              <w:rPr>
                <w:rFonts w:ascii="Tahoma" w:hAnsi="Tahoma" w:cs="Tahoma"/>
                <w:bCs/>
                <w:color w:val="000000"/>
                <w:sz w:val="16"/>
                <w:szCs w:val="16"/>
              </w:rPr>
            </w:pPr>
            <w:r w:rsidRPr="000A6B2C">
              <w:rPr>
                <w:rFonts w:ascii="Tahoma" w:hAnsi="Tahoma" w:cs="Tahoma"/>
                <w:bCs/>
                <w:color w:val="000000"/>
                <w:sz w:val="16"/>
                <w:szCs w:val="16"/>
              </w:rPr>
              <w:t>€</w:t>
            </w:r>
          </w:p>
        </w:tc>
      </w:tr>
      <w:tr w:rsidR="008C2E4F" w:rsidRPr="00702145" w:rsidTr="00942824">
        <w:trPr>
          <w:trHeight w:val="213"/>
          <w:jc w:val="center"/>
        </w:trPr>
        <w:tc>
          <w:tcPr>
            <w:tcW w:w="4558" w:type="dxa"/>
            <w:gridSpan w:val="3"/>
            <w:vMerge/>
            <w:tcBorders>
              <w:lef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sz w:val="16"/>
                <w:szCs w:val="16"/>
              </w:rPr>
            </w:pPr>
          </w:p>
        </w:tc>
        <w:tc>
          <w:tcPr>
            <w:tcW w:w="1474" w:type="dxa"/>
            <w:tcBorders>
              <w:left w:val="single" w:sz="4" w:space="0" w:color="000000"/>
              <w:bottom w:val="single" w:sz="4" w:space="0" w:color="000000"/>
            </w:tcBorders>
            <w:vAlign w:val="bottom"/>
          </w:tcPr>
          <w:p w:rsidR="008C2E4F" w:rsidRPr="000A6B2C" w:rsidRDefault="008C2E4F" w:rsidP="00942824">
            <w:pPr>
              <w:rPr>
                <w:rFonts w:ascii="Tahoma" w:hAnsi="Tahoma" w:cs="Tahoma"/>
                <w:color w:val="000000"/>
                <w:sz w:val="16"/>
                <w:szCs w:val="16"/>
              </w:rPr>
            </w:pPr>
            <w:r w:rsidRPr="000A6B2C">
              <w:rPr>
                <w:rFonts w:ascii="Tahoma" w:hAnsi="Tahoma" w:cs="Tahoma"/>
                <w:color w:val="000000"/>
                <w:sz w:val="16"/>
                <w:szCs w:val="16"/>
              </w:rPr>
              <w:t>ΦΠΑ 24%</w:t>
            </w:r>
          </w:p>
        </w:tc>
        <w:tc>
          <w:tcPr>
            <w:tcW w:w="1417" w:type="dxa"/>
            <w:tcBorders>
              <w:left w:val="single" w:sz="4" w:space="0" w:color="000000"/>
              <w:bottom w:val="single" w:sz="4" w:space="0" w:color="000000"/>
            </w:tcBorders>
            <w:vAlign w:val="center"/>
          </w:tcPr>
          <w:p w:rsidR="008C2E4F" w:rsidRPr="000A6B2C" w:rsidRDefault="008C2E4F" w:rsidP="00942824">
            <w:pPr>
              <w:autoSpaceDE w:val="0"/>
              <w:snapToGrid w:val="0"/>
              <w:jc w:val="right"/>
              <w:rPr>
                <w:rFonts w:ascii="Tahoma" w:hAnsi="Tahoma" w:cs="Tahoma"/>
                <w:sz w:val="16"/>
                <w:szCs w:val="16"/>
              </w:rPr>
            </w:pPr>
            <w:r w:rsidRPr="000A6B2C">
              <w:rPr>
                <w:rFonts w:ascii="Tahoma" w:hAnsi="Tahoma" w:cs="Tahoma"/>
                <w:sz w:val="16"/>
                <w:szCs w:val="16"/>
              </w:rPr>
              <w:t>€</w:t>
            </w:r>
          </w:p>
        </w:tc>
        <w:tc>
          <w:tcPr>
            <w:tcW w:w="2514" w:type="dxa"/>
            <w:gridSpan w:val="2"/>
            <w:vMerge/>
            <w:tcBorders>
              <w:left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sz w:val="16"/>
                <w:szCs w:val="16"/>
              </w:rPr>
            </w:pPr>
          </w:p>
        </w:tc>
        <w:tc>
          <w:tcPr>
            <w:tcW w:w="1531" w:type="dxa"/>
            <w:tcBorders>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right"/>
              <w:rPr>
                <w:rFonts w:ascii="Tahoma" w:hAnsi="Tahoma" w:cs="Tahoma"/>
                <w:sz w:val="16"/>
                <w:szCs w:val="16"/>
              </w:rPr>
            </w:pPr>
            <w:r w:rsidRPr="000A6B2C">
              <w:rPr>
                <w:rFonts w:ascii="Tahoma" w:hAnsi="Tahoma" w:cs="Tahoma"/>
                <w:sz w:val="16"/>
                <w:szCs w:val="16"/>
              </w:rPr>
              <w:t>€</w:t>
            </w:r>
          </w:p>
        </w:tc>
      </w:tr>
      <w:tr w:rsidR="008C2E4F" w:rsidRPr="00702145" w:rsidTr="00942824">
        <w:trPr>
          <w:trHeight w:val="343"/>
          <w:jc w:val="center"/>
        </w:trPr>
        <w:tc>
          <w:tcPr>
            <w:tcW w:w="4558" w:type="dxa"/>
            <w:gridSpan w:val="3"/>
            <w:vMerge/>
            <w:tcBorders>
              <w:lef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sz w:val="16"/>
                <w:szCs w:val="16"/>
              </w:rPr>
            </w:pPr>
          </w:p>
        </w:tc>
        <w:tc>
          <w:tcPr>
            <w:tcW w:w="1474" w:type="dxa"/>
            <w:tcBorders>
              <w:left w:val="single" w:sz="4" w:space="0" w:color="000000"/>
              <w:bottom w:val="single" w:sz="4" w:space="0" w:color="000000"/>
            </w:tcBorders>
            <w:vAlign w:val="bottom"/>
          </w:tcPr>
          <w:p w:rsidR="008C2E4F" w:rsidRPr="000A6B2C" w:rsidRDefault="008C2E4F" w:rsidP="00942824">
            <w:pPr>
              <w:rPr>
                <w:rFonts w:ascii="Tahoma" w:hAnsi="Tahoma" w:cs="Tahoma"/>
                <w:b/>
                <w:bCs/>
                <w:color w:val="000000"/>
                <w:sz w:val="16"/>
                <w:szCs w:val="16"/>
              </w:rPr>
            </w:pPr>
            <w:r w:rsidRPr="000A6B2C">
              <w:rPr>
                <w:rFonts w:ascii="Tahoma" w:hAnsi="Tahoma" w:cs="Tahoma"/>
                <w:b/>
                <w:bCs/>
                <w:color w:val="000000"/>
                <w:sz w:val="16"/>
                <w:szCs w:val="16"/>
              </w:rPr>
              <w:t xml:space="preserve">Σύνολο </w:t>
            </w:r>
          </w:p>
          <w:p w:rsidR="008C2E4F" w:rsidRPr="000A6B2C" w:rsidRDefault="008C2E4F" w:rsidP="00942824">
            <w:pPr>
              <w:rPr>
                <w:rFonts w:ascii="Tahoma" w:hAnsi="Tahoma" w:cs="Tahoma"/>
                <w:b/>
                <w:bCs/>
                <w:color w:val="000000"/>
                <w:sz w:val="16"/>
                <w:szCs w:val="16"/>
              </w:rPr>
            </w:pPr>
            <w:r w:rsidRPr="000A6B2C">
              <w:rPr>
                <w:rFonts w:ascii="Tahoma" w:hAnsi="Tahoma" w:cs="Tahoma"/>
                <w:b/>
                <w:bCs/>
                <w:color w:val="000000"/>
                <w:sz w:val="16"/>
                <w:szCs w:val="16"/>
              </w:rPr>
              <w:t>(</w:t>
            </w:r>
            <w:proofErr w:type="spellStart"/>
            <w:r w:rsidRPr="000A6B2C">
              <w:rPr>
                <w:rFonts w:ascii="Tahoma" w:hAnsi="Tahoma" w:cs="Tahoma"/>
                <w:b/>
                <w:bCs/>
                <w:color w:val="000000"/>
                <w:sz w:val="16"/>
                <w:szCs w:val="16"/>
              </w:rPr>
              <w:t>συμπ</w:t>
            </w:r>
            <w:proofErr w:type="spellEnd"/>
            <w:r w:rsidRPr="000A6B2C">
              <w:rPr>
                <w:rFonts w:ascii="Tahoma" w:hAnsi="Tahoma" w:cs="Tahoma"/>
                <w:b/>
                <w:bCs/>
                <w:color w:val="000000"/>
                <w:sz w:val="16"/>
                <w:szCs w:val="16"/>
              </w:rPr>
              <w:t>. ΦΠΑ)</w:t>
            </w:r>
          </w:p>
        </w:tc>
        <w:tc>
          <w:tcPr>
            <w:tcW w:w="1417" w:type="dxa"/>
            <w:tcBorders>
              <w:left w:val="single" w:sz="4" w:space="0" w:color="000000"/>
              <w:bottom w:val="single" w:sz="4" w:space="0" w:color="000000"/>
            </w:tcBorders>
            <w:vAlign w:val="center"/>
          </w:tcPr>
          <w:p w:rsidR="008C2E4F" w:rsidRPr="000A6B2C" w:rsidRDefault="008C2E4F" w:rsidP="00942824">
            <w:pPr>
              <w:autoSpaceDE w:val="0"/>
              <w:snapToGrid w:val="0"/>
              <w:jc w:val="right"/>
              <w:rPr>
                <w:rFonts w:ascii="Tahoma" w:hAnsi="Tahoma" w:cs="Tahoma"/>
                <w:b/>
                <w:sz w:val="16"/>
                <w:szCs w:val="16"/>
              </w:rPr>
            </w:pPr>
            <w:r w:rsidRPr="000A6B2C">
              <w:rPr>
                <w:rFonts w:ascii="Tahoma" w:hAnsi="Tahoma" w:cs="Tahoma"/>
                <w:b/>
                <w:sz w:val="16"/>
                <w:szCs w:val="16"/>
              </w:rPr>
              <w:t>€</w:t>
            </w:r>
          </w:p>
        </w:tc>
        <w:tc>
          <w:tcPr>
            <w:tcW w:w="2514" w:type="dxa"/>
            <w:gridSpan w:val="2"/>
            <w:vMerge/>
            <w:tcBorders>
              <w:left w:val="single" w:sz="4" w:space="0" w:color="000000"/>
              <w:bottom w:val="single" w:sz="4" w:space="0" w:color="000000"/>
              <w:righ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sz w:val="16"/>
                <w:szCs w:val="16"/>
              </w:rPr>
            </w:pPr>
          </w:p>
        </w:tc>
        <w:tc>
          <w:tcPr>
            <w:tcW w:w="1531" w:type="dxa"/>
            <w:tcBorders>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right"/>
              <w:rPr>
                <w:rFonts w:ascii="Tahoma" w:hAnsi="Tahoma" w:cs="Tahoma"/>
                <w:b/>
                <w:sz w:val="16"/>
                <w:szCs w:val="16"/>
              </w:rPr>
            </w:pPr>
            <w:r w:rsidRPr="000A6B2C">
              <w:rPr>
                <w:rFonts w:ascii="Tahoma" w:hAnsi="Tahoma" w:cs="Tahoma"/>
                <w:b/>
                <w:sz w:val="16"/>
                <w:szCs w:val="16"/>
              </w:rPr>
              <w:t>€</w:t>
            </w:r>
          </w:p>
        </w:tc>
      </w:tr>
      <w:tr w:rsidR="008C2E4F" w:rsidRPr="00702145" w:rsidTr="00942824">
        <w:trPr>
          <w:trHeight w:val="173"/>
          <w:jc w:val="center"/>
        </w:trPr>
        <w:tc>
          <w:tcPr>
            <w:tcW w:w="4558" w:type="dxa"/>
            <w:gridSpan w:val="3"/>
            <w:vMerge/>
            <w:tcBorders>
              <w:lef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sz w:val="16"/>
                <w:szCs w:val="16"/>
              </w:rPr>
            </w:pPr>
          </w:p>
        </w:tc>
        <w:tc>
          <w:tcPr>
            <w:tcW w:w="6936" w:type="dxa"/>
            <w:gridSpan w:val="5"/>
            <w:tcBorders>
              <w:left w:val="single" w:sz="4" w:space="0" w:color="000000"/>
              <w:bottom w:val="single" w:sz="4" w:space="0" w:color="000000"/>
              <w:right w:val="single" w:sz="4" w:space="0" w:color="000000"/>
            </w:tcBorders>
            <w:shd w:val="pct25" w:color="auto" w:fill="auto"/>
            <w:vAlign w:val="bottom"/>
          </w:tcPr>
          <w:p w:rsidR="008C2E4F" w:rsidRPr="000A6B2C" w:rsidRDefault="008C2E4F" w:rsidP="00942824">
            <w:pPr>
              <w:autoSpaceDE w:val="0"/>
              <w:snapToGrid w:val="0"/>
              <w:jc w:val="center"/>
              <w:rPr>
                <w:rFonts w:ascii="Tahoma" w:hAnsi="Tahoma" w:cs="Tahoma"/>
                <w:b/>
                <w:sz w:val="16"/>
                <w:szCs w:val="16"/>
              </w:rPr>
            </w:pPr>
          </w:p>
        </w:tc>
      </w:tr>
      <w:tr w:rsidR="008C2E4F" w:rsidRPr="00702145" w:rsidTr="00942824">
        <w:trPr>
          <w:trHeight w:val="343"/>
          <w:jc w:val="center"/>
        </w:trPr>
        <w:tc>
          <w:tcPr>
            <w:tcW w:w="4558" w:type="dxa"/>
            <w:gridSpan w:val="3"/>
            <w:vMerge/>
            <w:tcBorders>
              <w:lef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sz w:val="16"/>
                <w:szCs w:val="16"/>
              </w:rPr>
            </w:pP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jc w:val="center"/>
              <w:rPr>
                <w:rFonts w:ascii="Tahoma" w:hAnsi="Tahoma" w:cs="Tahoma"/>
                <w:color w:val="000000"/>
                <w:sz w:val="16"/>
                <w:szCs w:val="16"/>
              </w:rPr>
            </w:pPr>
            <w:r w:rsidRPr="000A6B2C">
              <w:rPr>
                <w:rFonts w:ascii="Tahoma" w:hAnsi="Tahoma" w:cs="Tahoma"/>
                <w:color w:val="000000"/>
                <w:sz w:val="16"/>
                <w:szCs w:val="16"/>
              </w:rPr>
              <w:t>Καθαρή Αξία</w:t>
            </w:r>
          </w:p>
        </w:tc>
        <w:tc>
          <w:tcPr>
            <w:tcW w:w="5462" w:type="dxa"/>
            <w:gridSpan w:val="4"/>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right"/>
              <w:rPr>
                <w:rFonts w:ascii="Tahoma" w:hAnsi="Tahoma" w:cs="Tahoma"/>
                <w:sz w:val="16"/>
                <w:szCs w:val="16"/>
              </w:rPr>
            </w:pPr>
            <w:r w:rsidRPr="000A6B2C">
              <w:rPr>
                <w:rFonts w:ascii="Tahoma" w:hAnsi="Tahoma" w:cs="Tahoma"/>
                <w:sz w:val="16"/>
                <w:szCs w:val="16"/>
              </w:rPr>
              <w:t xml:space="preserve">                                          €</w:t>
            </w:r>
          </w:p>
        </w:tc>
      </w:tr>
      <w:tr w:rsidR="008C2E4F" w:rsidRPr="00702145" w:rsidTr="00942824">
        <w:trPr>
          <w:trHeight w:val="343"/>
          <w:jc w:val="center"/>
        </w:trPr>
        <w:tc>
          <w:tcPr>
            <w:tcW w:w="4558" w:type="dxa"/>
            <w:gridSpan w:val="3"/>
            <w:vMerge/>
            <w:tcBorders>
              <w:left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sz w:val="16"/>
                <w:szCs w:val="16"/>
              </w:rPr>
            </w:pP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jc w:val="center"/>
              <w:rPr>
                <w:rFonts w:ascii="Tahoma" w:hAnsi="Tahoma" w:cs="Tahoma"/>
                <w:color w:val="000000"/>
                <w:sz w:val="16"/>
                <w:szCs w:val="16"/>
              </w:rPr>
            </w:pPr>
            <w:r w:rsidRPr="000A6B2C">
              <w:rPr>
                <w:rFonts w:ascii="Tahoma" w:hAnsi="Tahoma" w:cs="Tahoma"/>
                <w:color w:val="000000"/>
                <w:sz w:val="16"/>
                <w:szCs w:val="16"/>
              </w:rPr>
              <w:t>ΦΠΑ 24%</w:t>
            </w:r>
          </w:p>
        </w:tc>
        <w:tc>
          <w:tcPr>
            <w:tcW w:w="5462" w:type="dxa"/>
            <w:gridSpan w:val="4"/>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right"/>
              <w:rPr>
                <w:rFonts w:ascii="Tahoma" w:hAnsi="Tahoma" w:cs="Tahoma"/>
                <w:sz w:val="16"/>
                <w:szCs w:val="16"/>
              </w:rPr>
            </w:pPr>
            <w:r w:rsidRPr="000A6B2C">
              <w:rPr>
                <w:rFonts w:ascii="Tahoma" w:hAnsi="Tahoma" w:cs="Tahoma"/>
                <w:sz w:val="16"/>
                <w:szCs w:val="16"/>
              </w:rPr>
              <w:t xml:space="preserve">                                          €</w:t>
            </w:r>
          </w:p>
        </w:tc>
      </w:tr>
      <w:tr w:rsidR="008C2E4F" w:rsidRPr="00702145" w:rsidTr="00942824">
        <w:trPr>
          <w:trHeight w:val="343"/>
          <w:jc w:val="center"/>
        </w:trPr>
        <w:tc>
          <w:tcPr>
            <w:tcW w:w="4558" w:type="dxa"/>
            <w:gridSpan w:val="3"/>
            <w:vMerge/>
            <w:tcBorders>
              <w:left w:val="single" w:sz="4" w:space="0" w:color="000000"/>
              <w:bottom w:val="single" w:sz="4" w:space="0" w:color="000000"/>
            </w:tcBorders>
            <w:shd w:val="clear" w:color="auto" w:fill="auto"/>
            <w:vAlign w:val="center"/>
          </w:tcPr>
          <w:p w:rsidR="008C2E4F" w:rsidRPr="000A6B2C" w:rsidRDefault="008C2E4F" w:rsidP="00942824">
            <w:pPr>
              <w:autoSpaceDE w:val="0"/>
              <w:snapToGrid w:val="0"/>
              <w:jc w:val="center"/>
              <w:rPr>
                <w:rFonts w:ascii="Tahoma" w:hAnsi="Tahoma" w:cs="Tahoma"/>
                <w:sz w:val="16"/>
                <w:szCs w:val="16"/>
              </w:rPr>
            </w:pPr>
          </w:p>
        </w:tc>
        <w:tc>
          <w:tcPr>
            <w:tcW w:w="1474" w:type="dxa"/>
            <w:tcBorders>
              <w:top w:val="single" w:sz="4" w:space="0" w:color="000000"/>
              <w:left w:val="single" w:sz="4" w:space="0" w:color="000000"/>
              <w:bottom w:val="single" w:sz="4" w:space="0" w:color="000000"/>
            </w:tcBorders>
            <w:vAlign w:val="center"/>
          </w:tcPr>
          <w:p w:rsidR="008C2E4F" w:rsidRPr="000A6B2C" w:rsidRDefault="008C2E4F" w:rsidP="00942824">
            <w:pPr>
              <w:jc w:val="center"/>
              <w:rPr>
                <w:rFonts w:ascii="Tahoma" w:hAnsi="Tahoma" w:cs="Tahoma"/>
                <w:b/>
                <w:bCs/>
                <w:color w:val="000000"/>
                <w:sz w:val="16"/>
                <w:szCs w:val="16"/>
              </w:rPr>
            </w:pPr>
            <w:r w:rsidRPr="000A6B2C">
              <w:rPr>
                <w:rFonts w:ascii="Tahoma" w:hAnsi="Tahoma" w:cs="Tahoma"/>
                <w:b/>
                <w:bCs/>
                <w:color w:val="000000"/>
                <w:sz w:val="16"/>
                <w:szCs w:val="16"/>
              </w:rPr>
              <w:t>Γενικό Σύνολο</w:t>
            </w:r>
          </w:p>
          <w:p w:rsidR="008C2E4F" w:rsidRPr="000A6B2C" w:rsidRDefault="008C2E4F" w:rsidP="00942824">
            <w:pPr>
              <w:jc w:val="center"/>
              <w:rPr>
                <w:rFonts w:ascii="Tahoma" w:hAnsi="Tahoma" w:cs="Tahoma"/>
                <w:b/>
                <w:bCs/>
                <w:color w:val="000000"/>
                <w:sz w:val="16"/>
                <w:szCs w:val="16"/>
              </w:rPr>
            </w:pPr>
            <w:r w:rsidRPr="000A6B2C">
              <w:rPr>
                <w:rFonts w:ascii="Tahoma" w:hAnsi="Tahoma" w:cs="Tahoma"/>
                <w:b/>
                <w:bCs/>
                <w:color w:val="000000"/>
                <w:sz w:val="16"/>
                <w:szCs w:val="16"/>
              </w:rPr>
              <w:t>(</w:t>
            </w:r>
            <w:proofErr w:type="spellStart"/>
            <w:r w:rsidRPr="000A6B2C">
              <w:rPr>
                <w:rFonts w:ascii="Tahoma" w:hAnsi="Tahoma" w:cs="Tahoma"/>
                <w:b/>
                <w:bCs/>
                <w:color w:val="000000"/>
                <w:sz w:val="16"/>
                <w:szCs w:val="16"/>
              </w:rPr>
              <w:t>συμπ</w:t>
            </w:r>
            <w:proofErr w:type="spellEnd"/>
            <w:r w:rsidRPr="000A6B2C">
              <w:rPr>
                <w:rFonts w:ascii="Tahoma" w:hAnsi="Tahoma" w:cs="Tahoma"/>
                <w:b/>
                <w:bCs/>
                <w:color w:val="000000"/>
                <w:sz w:val="16"/>
                <w:szCs w:val="16"/>
              </w:rPr>
              <w:t>. ΦΠΑ)</w:t>
            </w:r>
          </w:p>
        </w:tc>
        <w:tc>
          <w:tcPr>
            <w:tcW w:w="5462" w:type="dxa"/>
            <w:gridSpan w:val="4"/>
            <w:tcBorders>
              <w:top w:val="single" w:sz="4" w:space="0" w:color="000000"/>
              <w:left w:val="single" w:sz="4" w:space="0" w:color="000000"/>
              <w:bottom w:val="single" w:sz="4" w:space="0" w:color="000000"/>
              <w:right w:val="single" w:sz="4" w:space="0" w:color="000000"/>
            </w:tcBorders>
            <w:vAlign w:val="center"/>
          </w:tcPr>
          <w:p w:rsidR="008C2E4F" w:rsidRPr="000A6B2C" w:rsidRDefault="008C2E4F" w:rsidP="00942824">
            <w:pPr>
              <w:autoSpaceDE w:val="0"/>
              <w:snapToGrid w:val="0"/>
              <w:jc w:val="right"/>
              <w:rPr>
                <w:rFonts w:ascii="Tahoma" w:hAnsi="Tahoma" w:cs="Tahoma"/>
                <w:b/>
                <w:sz w:val="16"/>
                <w:szCs w:val="16"/>
              </w:rPr>
            </w:pPr>
            <w:r w:rsidRPr="000A6B2C">
              <w:rPr>
                <w:rFonts w:ascii="Tahoma" w:hAnsi="Tahoma" w:cs="Tahoma"/>
                <w:b/>
                <w:sz w:val="16"/>
                <w:szCs w:val="16"/>
              </w:rPr>
              <w:t xml:space="preserve">                                             €</w:t>
            </w:r>
          </w:p>
        </w:tc>
      </w:tr>
    </w:tbl>
    <w:p w:rsidR="008C2E4F" w:rsidRPr="00702145" w:rsidRDefault="008C2E4F" w:rsidP="008C2E4F">
      <w:pPr>
        <w:autoSpaceDE w:val="0"/>
        <w:rPr>
          <w:rFonts w:ascii="Tahoma" w:hAnsi="Tahoma" w:cs="Tahoma"/>
          <w:bCs/>
          <w:sz w:val="20"/>
          <w:szCs w:val="20"/>
          <w:highlight w:val="magenta"/>
        </w:rPr>
      </w:pPr>
    </w:p>
    <w:p w:rsidR="008C2E4F" w:rsidRPr="00AF4031" w:rsidRDefault="008C2E4F" w:rsidP="008C2E4F">
      <w:pPr>
        <w:autoSpaceDE w:val="0"/>
        <w:rPr>
          <w:rFonts w:ascii="Tahoma" w:hAnsi="Tahoma" w:cs="Tahoma"/>
          <w:b/>
          <w:bCs/>
          <w:sz w:val="20"/>
          <w:szCs w:val="20"/>
        </w:rPr>
      </w:pPr>
      <w:r w:rsidRPr="00AF4031">
        <w:rPr>
          <w:rFonts w:ascii="Tahoma" w:hAnsi="Tahoma" w:cs="Tahoma"/>
          <w:sz w:val="20"/>
          <w:szCs w:val="20"/>
        </w:rPr>
        <w:t>Επειδή δεν είναι γνωστό εκ των προτέρων ο αριθμός των εκδηλώσεων  που θα πραγματοποιηθούν, ο ενδεικτικός προϋπολογισμός περιέχει ενδεικτικές ποσότητες οι οποίες μπορούν να αυξομειωθούν ανάλογα με τις ανάγκες που θα παρουσιαστούν, εντός του προϋπολογισμού της σύμβασης που θα καταρτισθεί.</w:t>
      </w:r>
    </w:p>
    <w:p w:rsidR="008C2E4F" w:rsidRPr="00AF4031" w:rsidRDefault="008C2E4F" w:rsidP="008C2E4F">
      <w:pPr>
        <w:rPr>
          <w:rFonts w:ascii="Tahoma" w:eastAsia="Verdana" w:hAnsi="Tahoma" w:cs="Tahoma"/>
          <w:b/>
          <w:bCs/>
          <w:color w:val="000000"/>
          <w:sz w:val="20"/>
          <w:szCs w:val="20"/>
        </w:rPr>
      </w:pPr>
    </w:p>
    <w:p w:rsidR="008C2E4F" w:rsidRPr="00AF4031" w:rsidRDefault="008C2E4F" w:rsidP="008C2E4F">
      <w:pPr>
        <w:rPr>
          <w:rFonts w:ascii="Tahoma" w:eastAsia="Verdana" w:hAnsi="Tahoma" w:cs="Tahoma"/>
          <w:color w:val="000000"/>
          <w:sz w:val="20"/>
          <w:szCs w:val="20"/>
        </w:rPr>
      </w:pPr>
      <w:r w:rsidRPr="00AF4031">
        <w:rPr>
          <w:rFonts w:ascii="Tahoma" w:eastAsia="Verdana" w:hAnsi="Tahoma" w:cs="Tahoma"/>
          <w:b/>
          <w:bCs/>
          <w:color w:val="000000"/>
          <w:sz w:val="20"/>
          <w:szCs w:val="20"/>
        </w:rPr>
        <w:t>Σημείωση προς τους συμμετέχοντες:</w:t>
      </w:r>
      <w:r w:rsidRPr="00AF4031">
        <w:rPr>
          <w:rFonts w:ascii="Tahoma" w:eastAsia="Verdana" w:hAnsi="Tahoma" w:cs="Tahoma"/>
          <w:color w:val="000000"/>
          <w:sz w:val="20"/>
          <w:szCs w:val="20"/>
        </w:rPr>
        <w:t xml:space="preserve"> Επισημαίνεται ότι το ανωτέρω υπόδειγμα περιλαμβάνει τις ελάχιστες απαιτούμενες πληροφορίες που πρέπει να κατατεθούν από τους συμμετέχοντες. Ως εκ τούτου, οι συμμετέχοντες στο διαγωνισμό δύνανται να περιλαμβάνουν επιπρόσθετες πληροφορίες, προς διευκόλυνση του έργου της υπηρεσίας, λαμβάνοντας πάντοτε υπόψη τους όρους της παρούσας μελέτης.</w:t>
      </w:r>
    </w:p>
    <w:p w:rsidR="008C2E4F" w:rsidRPr="00AF4031" w:rsidRDefault="008C2E4F" w:rsidP="008C2E4F">
      <w:pPr>
        <w:rPr>
          <w:rFonts w:ascii="Tahoma" w:hAnsi="Tahoma" w:cs="Tahoma"/>
          <w:sz w:val="18"/>
          <w:szCs w:val="18"/>
        </w:rPr>
      </w:pPr>
    </w:p>
    <w:p w:rsidR="008C2E4F" w:rsidRPr="00AF4031" w:rsidRDefault="008C2E4F" w:rsidP="008C2E4F">
      <w:pPr>
        <w:rPr>
          <w:rFonts w:ascii="Tahoma" w:hAnsi="Tahoma" w:cs="Tahoma"/>
          <w:sz w:val="18"/>
          <w:szCs w:val="18"/>
        </w:rPr>
      </w:pPr>
    </w:p>
    <w:p w:rsidR="008C2E4F" w:rsidRPr="00AF4031" w:rsidRDefault="008C2E4F" w:rsidP="008C2E4F">
      <w:pPr>
        <w:rPr>
          <w:rFonts w:ascii="Tahoma" w:hAnsi="Tahoma" w:cs="Tahoma"/>
          <w:sz w:val="18"/>
          <w:szCs w:val="18"/>
        </w:rPr>
      </w:pPr>
    </w:p>
    <w:p w:rsidR="008C2E4F" w:rsidRPr="00AF4031" w:rsidRDefault="008C2E4F" w:rsidP="008C2E4F">
      <w:pPr>
        <w:rPr>
          <w:rFonts w:ascii="Tahoma" w:eastAsia="Verdana" w:hAnsi="Tahoma" w:cs="Tahoma"/>
          <w:b/>
          <w:color w:val="000000"/>
          <w:sz w:val="20"/>
          <w:szCs w:val="20"/>
          <w:u w:val="single"/>
        </w:rPr>
      </w:pPr>
      <w:r w:rsidRPr="00AF4031">
        <w:rPr>
          <w:rFonts w:ascii="Tahoma" w:eastAsia="Verdana" w:hAnsi="Tahoma" w:cs="Tahoma"/>
          <w:b/>
          <w:color w:val="000000"/>
          <w:sz w:val="20"/>
          <w:szCs w:val="20"/>
          <w:u w:val="single"/>
        </w:rPr>
        <w:t>ΠΡΟΣΦΟΡΑ:</w:t>
      </w:r>
    </w:p>
    <w:p w:rsidR="008C2E4F" w:rsidRPr="00AF4031" w:rsidRDefault="008C2E4F" w:rsidP="008C2E4F">
      <w:pPr>
        <w:rPr>
          <w:rFonts w:ascii="Tahoma" w:eastAsia="Verdana" w:hAnsi="Tahoma" w:cs="Tahoma"/>
          <w:b/>
          <w:color w:val="000000"/>
          <w:sz w:val="20"/>
          <w:szCs w:val="20"/>
          <w:u w:val="single"/>
        </w:rPr>
      </w:pPr>
    </w:p>
    <w:p w:rsidR="008C2E4F" w:rsidRPr="00AF4031" w:rsidRDefault="008C2E4F" w:rsidP="008C2E4F">
      <w:pPr>
        <w:rPr>
          <w:rFonts w:ascii="Tahoma" w:eastAsia="Verdana" w:hAnsi="Tahoma" w:cs="Tahoma"/>
          <w:color w:val="000000"/>
          <w:sz w:val="20"/>
          <w:szCs w:val="20"/>
        </w:rPr>
      </w:pPr>
      <w:r w:rsidRPr="00AF4031">
        <w:rPr>
          <w:rFonts w:ascii="Tahoma" w:hAnsi="Tahoma" w:cs="Tahoma"/>
          <w:sz w:val="20"/>
          <w:szCs w:val="20"/>
        </w:rPr>
        <w:t xml:space="preserve">ΑΡΙΘΜΗΤΙΚΩΣ: </w:t>
      </w:r>
      <w:r w:rsidRPr="00AF4031">
        <w:rPr>
          <w:rFonts w:ascii="Tahoma" w:eastAsia="Verdana" w:hAnsi="Tahoma" w:cs="Tahoma"/>
          <w:color w:val="000000"/>
          <w:sz w:val="20"/>
          <w:szCs w:val="20"/>
        </w:rPr>
        <w:t>……………………………………………………………………………………………..……….., ……………………………. €</w:t>
      </w:r>
    </w:p>
    <w:p w:rsidR="008C2E4F" w:rsidRPr="00AF4031" w:rsidRDefault="008C2E4F" w:rsidP="008C2E4F">
      <w:pPr>
        <w:rPr>
          <w:rFonts w:ascii="Tahoma" w:eastAsia="Verdana" w:hAnsi="Tahoma" w:cs="Tahoma"/>
          <w:color w:val="000000"/>
          <w:sz w:val="20"/>
          <w:szCs w:val="20"/>
        </w:rPr>
      </w:pPr>
    </w:p>
    <w:p w:rsidR="008C2E4F" w:rsidRPr="00AF4031" w:rsidRDefault="008C2E4F" w:rsidP="008C2E4F">
      <w:pPr>
        <w:rPr>
          <w:rFonts w:ascii="Tahoma" w:eastAsia="Verdana" w:hAnsi="Tahoma" w:cs="Tahoma"/>
          <w:color w:val="000000"/>
          <w:sz w:val="20"/>
          <w:szCs w:val="20"/>
        </w:rPr>
      </w:pPr>
    </w:p>
    <w:p w:rsidR="008C2E4F" w:rsidRPr="00AF4031" w:rsidRDefault="008C2E4F" w:rsidP="008C2E4F">
      <w:pPr>
        <w:rPr>
          <w:rFonts w:ascii="Tahoma" w:eastAsia="Verdana" w:hAnsi="Tahoma" w:cs="Tahoma"/>
          <w:color w:val="000000"/>
          <w:sz w:val="20"/>
          <w:szCs w:val="20"/>
        </w:rPr>
      </w:pPr>
      <w:r w:rsidRPr="00AF4031">
        <w:rPr>
          <w:rFonts w:ascii="Tahoma" w:eastAsia="Verdana" w:hAnsi="Tahoma" w:cs="Tahoma"/>
          <w:color w:val="000000"/>
          <w:sz w:val="20"/>
          <w:szCs w:val="20"/>
        </w:rPr>
        <w:t>ΟΛΟΓΡΑΦΩΣ: ………………………………………………………….., ……… ΕΥΡΩ</w:t>
      </w:r>
    </w:p>
    <w:p w:rsidR="008C2E4F" w:rsidRPr="00AF4031" w:rsidRDefault="008C2E4F" w:rsidP="008C2E4F">
      <w:pPr>
        <w:rPr>
          <w:rFonts w:ascii="Tahoma" w:eastAsia="Verdana" w:hAnsi="Tahoma" w:cs="Tahoma"/>
          <w:color w:val="000000"/>
          <w:sz w:val="20"/>
          <w:szCs w:val="20"/>
        </w:rPr>
      </w:pPr>
    </w:p>
    <w:p w:rsidR="008C2E4F" w:rsidRPr="00AF4031" w:rsidRDefault="008C2E4F" w:rsidP="008C2E4F">
      <w:pPr>
        <w:jc w:val="center"/>
        <w:rPr>
          <w:rFonts w:ascii="Tahoma" w:hAnsi="Tahoma" w:cs="Tahoma"/>
          <w:sz w:val="20"/>
          <w:szCs w:val="20"/>
        </w:rPr>
      </w:pPr>
      <w:r w:rsidRPr="00AF4031">
        <w:rPr>
          <w:rFonts w:ascii="Tahoma" w:hAnsi="Tahoma" w:cs="Tahoma"/>
          <w:sz w:val="20"/>
          <w:szCs w:val="20"/>
        </w:rPr>
        <w:t>……………………………….</w:t>
      </w:r>
    </w:p>
    <w:p w:rsidR="008C2E4F" w:rsidRPr="00AF4031" w:rsidRDefault="008C2E4F" w:rsidP="008C2E4F">
      <w:pPr>
        <w:jc w:val="center"/>
        <w:rPr>
          <w:rFonts w:ascii="Tahoma" w:hAnsi="Tahoma" w:cs="Tahoma"/>
          <w:sz w:val="20"/>
          <w:szCs w:val="20"/>
        </w:rPr>
      </w:pPr>
      <w:r w:rsidRPr="00AF4031">
        <w:rPr>
          <w:rFonts w:ascii="Tahoma" w:hAnsi="Tahoma" w:cs="Tahoma"/>
          <w:sz w:val="20"/>
          <w:szCs w:val="20"/>
        </w:rPr>
        <w:t>(τόπος και ημερομηνία)</w:t>
      </w:r>
    </w:p>
    <w:p w:rsidR="008C2E4F" w:rsidRPr="00AF4031" w:rsidRDefault="008C2E4F" w:rsidP="008C2E4F">
      <w:pPr>
        <w:jc w:val="center"/>
        <w:rPr>
          <w:rFonts w:ascii="Tahoma" w:hAnsi="Tahoma" w:cs="Tahoma"/>
          <w:b/>
        </w:rPr>
      </w:pPr>
    </w:p>
    <w:p w:rsidR="008C2E4F" w:rsidRPr="000A6B2C" w:rsidRDefault="008C2E4F" w:rsidP="008C2E4F">
      <w:pPr>
        <w:jc w:val="center"/>
        <w:rPr>
          <w:rFonts w:ascii="Tahoma" w:hAnsi="Tahoma" w:cs="Tahoma"/>
          <w:b/>
        </w:rPr>
      </w:pPr>
      <w:r w:rsidRPr="000A6B2C">
        <w:rPr>
          <w:rFonts w:ascii="Tahoma" w:hAnsi="Tahoma" w:cs="Tahoma"/>
          <w:b/>
        </w:rPr>
        <w:t xml:space="preserve">Ο Προσφέρων </w:t>
      </w:r>
    </w:p>
    <w:p w:rsidR="008C2E4F" w:rsidRDefault="008C2E4F" w:rsidP="008C2E4F">
      <w:pPr>
        <w:jc w:val="center"/>
        <w:rPr>
          <w:rFonts w:ascii="Tahoma" w:hAnsi="Tahoma" w:cs="Tahoma"/>
          <w:sz w:val="20"/>
          <w:szCs w:val="20"/>
        </w:rPr>
      </w:pPr>
      <w:r w:rsidRPr="000A6B2C">
        <w:rPr>
          <w:rFonts w:ascii="Tahoma" w:hAnsi="Tahoma" w:cs="Tahoma"/>
          <w:sz w:val="20"/>
          <w:szCs w:val="20"/>
        </w:rPr>
        <w:t>(Σφραγίδα – υπογραφή)</w:t>
      </w:r>
    </w:p>
    <w:p w:rsidR="008C2E4F" w:rsidRDefault="008C2E4F" w:rsidP="008C2E4F">
      <w:pPr>
        <w:rPr>
          <w:rFonts w:ascii="Tahoma" w:eastAsia="Verdana" w:hAnsi="Tahoma" w:cs="Tahoma"/>
          <w:color w:val="000000"/>
          <w:sz w:val="20"/>
          <w:szCs w:val="20"/>
        </w:rPr>
      </w:pPr>
    </w:p>
    <w:p w:rsidR="008C2E4F" w:rsidRPr="00793E94" w:rsidRDefault="008C2E4F" w:rsidP="008C2E4F">
      <w:pPr>
        <w:rPr>
          <w:rFonts w:ascii="Tahoma" w:eastAsia="Verdana" w:hAnsi="Tahoma" w:cs="Tahoma"/>
          <w:color w:val="000000"/>
          <w:sz w:val="20"/>
          <w:szCs w:val="20"/>
        </w:rPr>
      </w:pPr>
    </w:p>
    <w:p w:rsidR="008C2E4F" w:rsidRDefault="008C2E4F" w:rsidP="008C2E4F">
      <w:pPr>
        <w:rPr>
          <w:rFonts w:ascii="Tahoma" w:eastAsia="Verdana" w:hAnsi="Tahoma" w:cs="Tahoma"/>
          <w:b/>
          <w:bCs/>
          <w:color w:val="000000"/>
          <w:sz w:val="20"/>
          <w:szCs w:val="20"/>
        </w:rPr>
      </w:pPr>
    </w:p>
    <w:p w:rsidR="008C2E4F" w:rsidRPr="008C2E4F" w:rsidRDefault="008C2E4F" w:rsidP="008C2E4F">
      <w:pPr>
        <w:rPr>
          <w:rFonts w:ascii="Tahoma" w:eastAsia="Verdana" w:hAnsi="Tahoma" w:cs="Tahoma"/>
          <w:color w:val="000000"/>
          <w:sz w:val="20"/>
          <w:szCs w:val="20"/>
        </w:rPr>
      </w:pPr>
    </w:p>
    <w:p w:rsidR="008C2E4F" w:rsidRPr="006B2C94" w:rsidRDefault="008C2E4F" w:rsidP="008C2E4F">
      <w:pPr>
        <w:spacing w:after="0"/>
      </w:pPr>
    </w:p>
    <w:p w:rsidR="00000000" w:rsidRDefault="008C2E4F"/>
    <w:sectPr w:rsidR="00000000">
      <w:footerReference w:type="default" r:id="rId6"/>
      <w:pgSz w:w="11906" w:h="16838"/>
      <w:pgMar w:top="1134" w:right="1134" w:bottom="1134" w:left="1134" w:header="720" w:footer="709"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8E" w:rsidRDefault="008C2E4F">
    <w:pPr>
      <w:pStyle w:val="a3"/>
      <w:spacing w:after="0"/>
      <w:jc w:val="center"/>
      <w:rPr>
        <w:sz w:val="12"/>
        <w:szCs w:val="12"/>
        <w:lang w:val="el-GR"/>
      </w:rPr>
    </w:pPr>
  </w:p>
  <w:p w:rsidR="0028618E" w:rsidRDefault="008C2E4F">
    <w:pPr>
      <w:pStyle w:val="a3"/>
      <w:spacing w:after="0"/>
      <w:jc w:val="center"/>
    </w:pPr>
    <w:r>
      <w:rPr>
        <w:sz w:val="20"/>
        <w:szCs w:val="20"/>
        <w:lang w:val="el-GR"/>
      </w:rPr>
      <w:t xml:space="preserve">Σελίδα </w:t>
    </w:r>
    <w:r>
      <w:rPr>
        <w:sz w:val="20"/>
        <w:szCs w:val="20"/>
      </w:rPr>
      <w:fldChar w:fldCharType="begin"/>
    </w:r>
    <w:r>
      <w:rPr>
        <w:sz w:val="20"/>
        <w:szCs w:val="20"/>
      </w:rPr>
      <w:instrText xml:space="preserve"> PAG</w:instrText>
    </w:r>
    <w:r>
      <w:rPr>
        <w:sz w:val="20"/>
        <w:szCs w:val="20"/>
      </w:rPr>
      <w:instrText xml:space="preserve">E </w:instrText>
    </w:r>
    <w:r>
      <w:rPr>
        <w:sz w:val="20"/>
        <w:szCs w:val="20"/>
      </w:rPr>
      <w:fldChar w:fldCharType="separate"/>
    </w:r>
    <w:r>
      <w:rPr>
        <w:noProof/>
        <w:sz w:val="20"/>
        <w:szCs w:val="20"/>
      </w:rPr>
      <w:t>5</w:t>
    </w:r>
    <w:r>
      <w:rPr>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20A20C35"/>
    <w:multiLevelType w:val="hybridMultilevel"/>
    <w:tmpl w:val="F208E778"/>
    <w:lvl w:ilvl="0" w:tplc="006A543A">
      <w:start w:val="7"/>
      <w:numFmt w:val="bullet"/>
      <w:lvlText w:val="-"/>
      <w:lvlJc w:val="left"/>
      <w:pPr>
        <w:tabs>
          <w:tab w:val="num" w:pos="360"/>
        </w:tabs>
        <w:ind w:left="360" w:hanging="360"/>
      </w:pPr>
      <w:rPr>
        <w:rFonts w:ascii="Tahoma" w:eastAsia="Times New Roman" w:hAnsi="Tahoma" w:cs="Tahoma" w:hint="default"/>
        <w:b w:val="0"/>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CCD119F"/>
    <w:multiLevelType w:val="hybridMultilevel"/>
    <w:tmpl w:val="38B272BE"/>
    <w:lvl w:ilvl="0" w:tplc="BDC6CBD8">
      <w:start w:val="1"/>
      <w:numFmt w:val="decimal"/>
      <w:lvlText w:val="%1."/>
      <w:lvlJc w:val="left"/>
      <w:pPr>
        <w:ind w:left="656" w:hanging="360"/>
      </w:pPr>
      <w:rPr>
        <w:b/>
      </w:rPr>
    </w:lvl>
    <w:lvl w:ilvl="1" w:tplc="04080019" w:tentative="1">
      <w:start w:val="1"/>
      <w:numFmt w:val="lowerLetter"/>
      <w:lvlText w:val="%2."/>
      <w:lvlJc w:val="left"/>
      <w:pPr>
        <w:ind w:left="1376" w:hanging="360"/>
      </w:pPr>
    </w:lvl>
    <w:lvl w:ilvl="2" w:tplc="0408001B" w:tentative="1">
      <w:start w:val="1"/>
      <w:numFmt w:val="lowerRoman"/>
      <w:lvlText w:val="%3."/>
      <w:lvlJc w:val="right"/>
      <w:pPr>
        <w:ind w:left="2096" w:hanging="180"/>
      </w:pPr>
    </w:lvl>
    <w:lvl w:ilvl="3" w:tplc="0408000F" w:tentative="1">
      <w:start w:val="1"/>
      <w:numFmt w:val="decimal"/>
      <w:lvlText w:val="%4."/>
      <w:lvlJc w:val="left"/>
      <w:pPr>
        <w:ind w:left="2816" w:hanging="360"/>
      </w:pPr>
    </w:lvl>
    <w:lvl w:ilvl="4" w:tplc="04080019" w:tentative="1">
      <w:start w:val="1"/>
      <w:numFmt w:val="lowerLetter"/>
      <w:lvlText w:val="%5."/>
      <w:lvlJc w:val="left"/>
      <w:pPr>
        <w:ind w:left="3536" w:hanging="360"/>
      </w:pPr>
    </w:lvl>
    <w:lvl w:ilvl="5" w:tplc="0408001B" w:tentative="1">
      <w:start w:val="1"/>
      <w:numFmt w:val="lowerRoman"/>
      <w:lvlText w:val="%6."/>
      <w:lvlJc w:val="right"/>
      <w:pPr>
        <w:ind w:left="4256" w:hanging="180"/>
      </w:pPr>
    </w:lvl>
    <w:lvl w:ilvl="6" w:tplc="0408000F" w:tentative="1">
      <w:start w:val="1"/>
      <w:numFmt w:val="decimal"/>
      <w:lvlText w:val="%7."/>
      <w:lvlJc w:val="left"/>
      <w:pPr>
        <w:ind w:left="4976" w:hanging="360"/>
      </w:pPr>
    </w:lvl>
    <w:lvl w:ilvl="7" w:tplc="04080019" w:tentative="1">
      <w:start w:val="1"/>
      <w:numFmt w:val="lowerLetter"/>
      <w:lvlText w:val="%8."/>
      <w:lvlJc w:val="left"/>
      <w:pPr>
        <w:ind w:left="5696" w:hanging="360"/>
      </w:pPr>
    </w:lvl>
    <w:lvl w:ilvl="8" w:tplc="0408001B" w:tentative="1">
      <w:start w:val="1"/>
      <w:numFmt w:val="lowerRoman"/>
      <w:lvlText w:val="%9."/>
      <w:lvlJc w:val="right"/>
      <w:pPr>
        <w:ind w:left="641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useFELayout/>
  </w:compat>
  <w:rsids>
    <w:rsidRoot w:val="008C2E4F"/>
    <w:rsid w:val="008C2E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C2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8C2E4F"/>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Times New Roman"/>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C2E4F"/>
    <w:rPr>
      <w:rFonts w:ascii="Arial" w:eastAsia="Times New Roman" w:hAnsi="Arial" w:cs="Times New Roman"/>
      <w:b/>
      <w:color w:val="002060"/>
      <w:sz w:val="24"/>
      <w:lang w:val="en-GB" w:eastAsia="zh-CN"/>
    </w:rPr>
  </w:style>
  <w:style w:type="paragraph" w:styleId="a3">
    <w:name w:val="footer"/>
    <w:basedOn w:val="a"/>
    <w:link w:val="Char"/>
    <w:rsid w:val="008C2E4F"/>
    <w:pPr>
      <w:suppressAutoHyphens/>
      <w:spacing w:after="100" w:line="240" w:lineRule="auto"/>
      <w:jc w:val="both"/>
    </w:pPr>
    <w:rPr>
      <w:rFonts w:ascii="Calibri" w:eastAsia="MS Mincho" w:hAnsi="Calibri" w:cs="Calibri"/>
      <w:szCs w:val="24"/>
      <w:lang w:val="en-US" w:eastAsia="ja-JP"/>
    </w:rPr>
  </w:style>
  <w:style w:type="character" w:customStyle="1" w:styleId="Char">
    <w:name w:val="Υποσέλιδο Char"/>
    <w:basedOn w:val="a0"/>
    <w:link w:val="a3"/>
    <w:rsid w:val="008C2E4F"/>
    <w:rPr>
      <w:rFonts w:ascii="Calibri" w:eastAsia="MS Mincho" w:hAnsi="Calibri" w:cs="Calibri"/>
      <w:szCs w:val="24"/>
      <w:lang w:val="en-US" w:eastAsia="ja-JP"/>
    </w:rPr>
  </w:style>
  <w:style w:type="character" w:customStyle="1" w:styleId="1Char">
    <w:name w:val="Επικεφαλίδα 1 Char"/>
    <w:basedOn w:val="a0"/>
    <w:link w:val="1"/>
    <w:uiPriority w:val="9"/>
    <w:rsid w:val="008C2E4F"/>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Char0"/>
    <w:uiPriority w:val="99"/>
    <w:semiHidden/>
    <w:unhideWhenUsed/>
    <w:rsid w:val="008C2E4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C2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986</Words>
  <Characters>5330</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Theodosiadou</dc:creator>
  <cp:keywords/>
  <dc:description/>
  <cp:lastModifiedBy>Foteini Theodosiadou</cp:lastModifiedBy>
  <cp:revision>2</cp:revision>
  <dcterms:created xsi:type="dcterms:W3CDTF">2022-06-28T11:56:00Z</dcterms:created>
  <dcterms:modified xsi:type="dcterms:W3CDTF">2022-06-28T11:57:00Z</dcterms:modified>
</cp:coreProperties>
</file>