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ΣΥΝΕΔΡΙΑΣΗ: </w:t>
      </w:r>
      <w:r>
        <w:rPr>
          <w:rFonts w:ascii="Arial" w:eastAsia="Arial" w:hAnsi="Arial" w:cs="Arial"/>
        </w:rPr>
        <w:t>Τακτική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>. ΠΡΟΣΚΛΗΣΗΣ:</w:t>
      </w:r>
      <w:r>
        <w:rPr>
          <w:rFonts w:ascii="Arial" w:eastAsia="Arial" w:hAnsi="Arial" w:cs="Arial"/>
        </w:rPr>
        <w:t xml:space="preserve"> 9</w:t>
      </w:r>
      <w:r>
        <w:rPr>
          <w:rFonts w:ascii="Arial" w:eastAsia="Arial" w:hAnsi="Arial" w:cs="Arial"/>
          <w:vertAlign w:val="superscript"/>
        </w:rPr>
        <w:t>η</w:t>
      </w:r>
      <w:r>
        <w:rPr>
          <w:rFonts w:ascii="Arial" w:eastAsia="Arial" w:hAnsi="Arial" w:cs="Arial"/>
        </w:rPr>
        <w:t>/2020</w:t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  <w:b/>
        </w:rPr>
        <w:t>ΠΡΩΤ</w:t>
      </w:r>
      <w:proofErr w:type="spellEnd"/>
      <w:r>
        <w:rPr>
          <w:rFonts w:ascii="Arial" w:eastAsia="Arial" w:hAnsi="Arial" w:cs="Arial"/>
          <w:b/>
        </w:rPr>
        <w:t xml:space="preserve">. : </w:t>
      </w:r>
      <w:r>
        <w:rPr>
          <w:rFonts w:ascii="Arial" w:eastAsia="Arial" w:hAnsi="Arial" w:cs="Arial"/>
        </w:rPr>
        <w:t>7</w:t>
      </w:r>
      <w:r w:rsidR="00036857">
        <w:rPr>
          <w:rFonts w:ascii="Arial" w:eastAsia="Arial" w:hAnsi="Arial" w:cs="Arial"/>
        </w:rPr>
        <w:t>5</w:t>
      </w:r>
      <w:r w:rsidR="00DE7988">
        <w:rPr>
          <w:rFonts w:ascii="Arial" w:eastAsia="Arial" w:hAnsi="Arial" w:cs="Arial"/>
        </w:rPr>
        <w:t>5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ΣΧΟΛΙΚΗ ΕΠΙΤΡΟΠΗ ΣΧΟΛΙΚΩΝ ΜΟΝΑΔΩΝ                                                             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ΠΡΩΤΟΒΑΘΜΙΑΣ ΕΚΠΑΙΔΕΥΣΗΣ</w:t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ΔΗΜΟΥ ΔΙΟΝΥΣΟΥ</w:t>
      </w:r>
    </w:p>
    <w:p w:rsidR="002C28DF" w:rsidRDefault="002C28DF">
      <w:pPr>
        <w:widowControl w:val="0"/>
        <w:rPr>
          <w:rFonts w:ascii="Arial" w:eastAsia="Arial" w:hAnsi="Arial" w:cs="Arial"/>
          <w:b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ΕΙΣΗΓΗΣΗ</w:t>
      </w: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DE7988" w:rsidRDefault="00DE7988" w:rsidP="00DE798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10: </w:t>
      </w:r>
      <w:r>
        <w:rPr>
          <w:rFonts w:ascii="Arial" w:hAnsi="Arial" w:cs="Arial"/>
          <w:bCs/>
        </w:rPr>
        <w:t>Παραχώρηση χώρου στο Σύλλογο Ολυμπιονικών Αθλημάτων Ερμής σε χώρο του 3</w:t>
      </w:r>
      <w:r>
        <w:rPr>
          <w:rFonts w:ascii="Arial" w:hAnsi="Arial" w:cs="Arial"/>
          <w:bCs/>
          <w:vertAlign w:val="superscript"/>
        </w:rPr>
        <w:t>ου</w:t>
      </w:r>
      <w:r>
        <w:rPr>
          <w:rFonts w:ascii="Arial" w:hAnsi="Arial" w:cs="Arial"/>
          <w:bCs/>
        </w:rPr>
        <w:t xml:space="preserve"> Δημοτικού Διονύσου.</w:t>
      </w:r>
    </w:p>
    <w:p w:rsidR="002C28DF" w:rsidRDefault="002C28DF">
      <w:pPr>
        <w:widowControl w:val="0"/>
        <w:rPr>
          <w:rFonts w:ascii="Arial" w:eastAsia="Arial" w:hAnsi="Arial" w:cs="Arial"/>
        </w:rPr>
      </w:pPr>
    </w:p>
    <w:p w:rsidR="00DE7988" w:rsidRPr="00C5023B" w:rsidRDefault="00DE7988" w:rsidP="00DE7988">
      <w:pPr>
        <w:pStyle w:val="1"/>
        <w:shd w:val="clear" w:color="auto" w:fill="auto"/>
        <w:spacing w:after="179" w:line="230" w:lineRule="exact"/>
        <w:ind w:firstLine="0"/>
        <w:rPr>
          <w:sz w:val="24"/>
          <w:szCs w:val="24"/>
        </w:rPr>
      </w:pPr>
      <w:r w:rsidRPr="00C5023B">
        <w:rPr>
          <w:rStyle w:val="a3"/>
          <w:sz w:val="24"/>
          <w:szCs w:val="24"/>
        </w:rPr>
        <w:t xml:space="preserve">Έχοντας υπ' </w:t>
      </w:r>
      <w:proofErr w:type="spellStart"/>
      <w:r w:rsidRPr="00C5023B">
        <w:rPr>
          <w:rStyle w:val="a3"/>
          <w:sz w:val="24"/>
          <w:szCs w:val="24"/>
        </w:rPr>
        <w:t>όψιν</w:t>
      </w:r>
      <w:proofErr w:type="spellEnd"/>
      <w:r w:rsidRPr="00C5023B">
        <w:rPr>
          <w:rStyle w:val="a3"/>
          <w:sz w:val="24"/>
          <w:szCs w:val="24"/>
        </w:rPr>
        <w:t>:</w:t>
      </w:r>
    </w:p>
    <w:p w:rsidR="00DE7988" w:rsidRDefault="00DE7988" w:rsidP="00DE7988">
      <w:pPr>
        <w:pStyle w:val="1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240" w:lineRule="auto"/>
        <w:ind w:left="1460" w:right="20"/>
        <w:rPr>
          <w:rStyle w:val="a3"/>
          <w:sz w:val="24"/>
          <w:szCs w:val="24"/>
        </w:rPr>
      </w:pPr>
      <w:r w:rsidRPr="00C5023B">
        <w:rPr>
          <w:rStyle w:val="a3"/>
          <w:sz w:val="24"/>
          <w:szCs w:val="24"/>
        </w:rPr>
        <w:t xml:space="preserve">απόφαση </w:t>
      </w:r>
      <w:proofErr w:type="spellStart"/>
      <w:r w:rsidRPr="00C5023B">
        <w:rPr>
          <w:rStyle w:val="a3"/>
          <w:sz w:val="24"/>
          <w:szCs w:val="24"/>
        </w:rPr>
        <w:t>ΥΠΕΣΑΗΔ</w:t>
      </w:r>
      <w:proofErr w:type="spellEnd"/>
      <w:r w:rsidRPr="00C5023B">
        <w:rPr>
          <w:rStyle w:val="a3"/>
          <w:sz w:val="24"/>
          <w:szCs w:val="24"/>
        </w:rPr>
        <w:t xml:space="preserve"> 8440/24.02.2011 (ΦΕΚ 318/25.02.2011 τεύχος Β'), όπως αντικαταστάθηκε από την απόφαση </w:t>
      </w:r>
      <w:proofErr w:type="spellStart"/>
      <w:r w:rsidRPr="00C5023B">
        <w:rPr>
          <w:rStyle w:val="a3"/>
          <w:sz w:val="24"/>
          <w:szCs w:val="24"/>
        </w:rPr>
        <w:t>ΥΠ.ΕΣ</w:t>
      </w:r>
      <w:proofErr w:type="spellEnd"/>
      <w:r w:rsidRPr="00C5023B">
        <w:rPr>
          <w:rStyle w:val="a3"/>
          <w:sz w:val="24"/>
          <w:szCs w:val="24"/>
        </w:rPr>
        <w:t xml:space="preserve">. 1940/19.01.2018 (ΦΕΚ 310/02.02.2018 τεύχος Β') και την απόφαση </w:t>
      </w:r>
      <w:proofErr w:type="spellStart"/>
      <w:r w:rsidRPr="00C5023B">
        <w:rPr>
          <w:rStyle w:val="a3"/>
          <w:sz w:val="24"/>
          <w:szCs w:val="24"/>
        </w:rPr>
        <w:t>ΥΠ.ΕΣ</w:t>
      </w:r>
      <w:proofErr w:type="spellEnd"/>
      <w:r w:rsidRPr="00C5023B">
        <w:rPr>
          <w:rStyle w:val="a3"/>
          <w:sz w:val="24"/>
          <w:szCs w:val="24"/>
        </w:rPr>
        <w:t xml:space="preserve">. 63967/13.09.2019 (ΦΕΚ 3537/20.09.2019 τεύχος </w:t>
      </w:r>
      <w:r w:rsidRPr="00C5023B">
        <w:rPr>
          <w:rStyle w:val="a3"/>
          <w:sz w:val="24"/>
          <w:szCs w:val="24"/>
          <w:lang w:val="en-US"/>
        </w:rPr>
        <w:t>B</w:t>
      </w:r>
      <w:r w:rsidRPr="00C5023B">
        <w:rPr>
          <w:rStyle w:val="a3"/>
          <w:sz w:val="24"/>
          <w:szCs w:val="24"/>
        </w:rPr>
        <w:t>')</w:t>
      </w:r>
    </w:p>
    <w:p w:rsidR="00DE7988" w:rsidRPr="00EF0E76" w:rsidRDefault="00DE7988" w:rsidP="00DE7988">
      <w:pPr>
        <w:pStyle w:val="1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240" w:lineRule="auto"/>
        <w:ind w:left="1460" w:right="20"/>
        <w:rPr>
          <w:rStyle w:val="a3"/>
          <w:sz w:val="24"/>
          <w:szCs w:val="24"/>
        </w:rPr>
      </w:pPr>
      <w:r w:rsidRPr="00EF0E76">
        <w:rPr>
          <w:rStyle w:val="a3"/>
          <w:sz w:val="24"/>
          <w:szCs w:val="24"/>
        </w:rPr>
        <w:t xml:space="preserve">υπ' αριθ. Δ4/1171/19.12.84 εγκύκλιο του ΥΠΕΠΘ </w:t>
      </w:r>
    </w:p>
    <w:p w:rsidR="00DE7988" w:rsidRPr="00C5023B" w:rsidRDefault="00DE7988" w:rsidP="00DE7988">
      <w:pPr>
        <w:pStyle w:val="1"/>
        <w:numPr>
          <w:ilvl w:val="0"/>
          <w:numId w:val="3"/>
        </w:numPr>
        <w:shd w:val="clear" w:color="auto" w:fill="auto"/>
        <w:tabs>
          <w:tab w:val="left" w:pos="1465"/>
        </w:tabs>
        <w:spacing w:after="0" w:line="240" w:lineRule="auto"/>
        <w:ind w:left="1460" w:right="20"/>
        <w:rPr>
          <w:sz w:val="24"/>
          <w:szCs w:val="24"/>
        </w:rPr>
      </w:pPr>
      <w:hyperlink r:id="rId5" w:tgtFrame="_blank" w:history="1">
        <w:proofErr w:type="spellStart"/>
        <w:r w:rsidRPr="00C5023B">
          <w:rPr>
            <w:rStyle w:val="-"/>
            <w:bCs/>
            <w:sz w:val="24"/>
            <w:szCs w:val="24"/>
          </w:rPr>
          <w:t>Αρ</w:t>
        </w:r>
        <w:proofErr w:type="spellEnd"/>
        <w:r w:rsidRPr="00C5023B">
          <w:rPr>
            <w:rStyle w:val="-"/>
            <w:bCs/>
            <w:sz w:val="24"/>
            <w:szCs w:val="24"/>
          </w:rPr>
          <w:t>. 41 του Ν. 1566/85</w:t>
        </w:r>
      </w:hyperlink>
      <w:r w:rsidRPr="00C5023B">
        <w:rPr>
          <w:b/>
          <w:bCs/>
          <w:sz w:val="24"/>
          <w:szCs w:val="24"/>
          <w:shd w:val="clear" w:color="auto" w:fill="FFFFFF"/>
        </w:rPr>
        <w:t>, </w:t>
      </w:r>
      <w:r w:rsidRPr="00C5023B">
        <w:rPr>
          <w:sz w:val="24"/>
          <w:szCs w:val="24"/>
          <w:shd w:val="clear" w:color="auto" w:fill="FFFFFF"/>
        </w:rPr>
        <w:t>όπως συμπληρώθηκε από την </w:t>
      </w:r>
      <w:hyperlink r:id="rId6" w:tgtFrame="_blank" w:history="1">
        <w:r w:rsidRPr="00C5023B">
          <w:rPr>
            <w:rStyle w:val="-"/>
            <w:sz w:val="24"/>
            <w:szCs w:val="24"/>
            <w:shd w:val="clear" w:color="auto" w:fill="FFFFFF"/>
          </w:rPr>
          <w:t>παρ. 3 του άρθρου 204 του Ν. 4610/19</w:t>
        </w:r>
      </w:hyperlink>
      <w:r w:rsidRPr="00C5023B">
        <w:rPr>
          <w:b/>
          <w:bCs/>
          <w:sz w:val="24"/>
          <w:szCs w:val="24"/>
          <w:shd w:val="clear" w:color="auto" w:fill="FFFFFF"/>
        </w:rPr>
        <w:t> </w:t>
      </w:r>
    </w:p>
    <w:p w:rsidR="00DE7988" w:rsidRPr="00C5023B" w:rsidRDefault="00DE7988" w:rsidP="00DE7988">
      <w:pPr>
        <w:pStyle w:val="1"/>
        <w:numPr>
          <w:ilvl w:val="0"/>
          <w:numId w:val="3"/>
        </w:numPr>
        <w:shd w:val="clear" w:color="auto" w:fill="auto"/>
        <w:tabs>
          <w:tab w:val="left" w:pos="1465"/>
        </w:tabs>
        <w:spacing w:after="0" w:line="240" w:lineRule="auto"/>
        <w:ind w:left="1460" w:right="20"/>
        <w:rPr>
          <w:sz w:val="24"/>
          <w:szCs w:val="24"/>
        </w:rPr>
      </w:pPr>
      <w:r w:rsidRPr="00C5023B">
        <w:rPr>
          <w:rStyle w:val="a3"/>
          <w:sz w:val="24"/>
          <w:szCs w:val="24"/>
        </w:rPr>
        <w:t xml:space="preserve">την εγκύκλιο </w:t>
      </w:r>
      <w:proofErr w:type="spellStart"/>
      <w:r w:rsidRPr="00C5023B">
        <w:rPr>
          <w:rStyle w:val="a3"/>
          <w:sz w:val="24"/>
          <w:szCs w:val="24"/>
        </w:rPr>
        <w:t>Υπ.Ε.Π.Θ.</w:t>
      </w:r>
      <w:proofErr w:type="spellEnd"/>
      <w:r w:rsidRPr="00C5023B">
        <w:rPr>
          <w:rStyle w:val="a3"/>
          <w:sz w:val="24"/>
          <w:szCs w:val="24"/>
        </w:rPr>
        <w:t xml:space="preserve"> Δ4/210/20.02.1998</w:t>
      </w:r>
    </w:p>
    <w:p w:rsidR="00DE7988" w:rsidRPr="00C5023B" w:rsidRDefault="00DE7988" w:rsidP="00DE7988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spacing w:after="0" w:line="240" w:lineRule="auto"/>
        <w:ind w:left="1460"/>
        <w:rPr>
          <w:rStyle w:val="a3"/>
          <w:sz w:val="24"/>
          <w:szCs w:val="24"/>
        </w:rPr>
      </w:pPr>
      <w:r w:rsidRPr="00C5023B">
        <w:rPr>
          <w:rStyle w:val="a3"/>
          <w:sz w:val="24"/>
          <w:szCs w:val="24"/>
        </w:rPr>
        <w:t xml:space="preserve">την εγκύκλιο </w:t>
      </w:r>
      <w:proofErr w:type="spellStart"/>
      <w:r w:rsidRPr="00C5023B">
        <w:rPr>
          <w:rStyle w:val="a3"/>
          <w:sz w:val="24"/>
          <w:szCs w:val="24"/>
        </w:rPr>
        <w:t>Υπ.Ε.Π.Θ.</w:t>
      </w:r>
      <w:proofErr w:type="spellEnd"/>
      <w:r w:rsidRPr="00C5023B">
        <w:rPr>
          <w:rStyle w:val="a3"/>
          <w:sz w:val="24"/>
          <w:szCs w:val="24"/>
        </w:rPr>
        <w:t xml:space="preserve"> Φ3/929/Γ1/720/14.09.2000</w:t>
      </w:r>
    </w:p>
    <w:p w:rsidR="00DE7988" w:rsidRDefault="00DE7988" w:rsidP="00DE7988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spacing w:after="0" w:line="317" w:lineRule="exact"/>
        <w:ind w:left="1460"/>
        <w:rPr>
          <w:rStyle w:val="a3"/>
          <w:sz w:val="24"/>
          <w:szCs w:val="24"/>
        </w:rPr>
      </w:pPr>
      <w:r w:rsidRPr="00C5023B">
        <w:rPr>
          <w:rStyle w:val="a3"/>
          <w:sz w:val="24"/>
          <w:szCs w:val="24"/>
        </w:rPr>
        <w:t xml:space="preserve">την εγκύκλιο </w:t>
      </w:r>
      <w:hyperlink r:id="rId7" w:tgtFrame="_blank" w:history="1">
        <w:r w:rsidRPr="00EF0E76">
          <w:rPr>
            <w:rStyle w:val="a4"/>
            <w:sz w:val="24"/>
            <w:szCs w:val="24"/>
            <w:shd w:val="clear" w:color="auto" w:fill="FFFFFF"/>
          </w:rPr>
          <w:t>36/09.10.2007 του ΥΠ.Ε.Π.Θ.</w:t>
        </w:r>
      </w:hyperlink>
    </w:p>
    <w:p w:rsidR="00DE7988" w:rsidRDefault="00DE7988" w:rsidP="00DE7988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spacing w:after="0" w:line="317" w:lineRule="exact"/>
        <w:ind w:left="1460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το </w:t>
      </w:r>
      <w:proofErr w:type="spellStart"/>
      <w:r>
        <w:rPr>
          <w:color w:val="222222"/>
          <w:sz w:val="24"/>
          <w:szCs w:val="24"/>
          <w:shd w:val="clear" w:color="auto" w:fill="FFFFFF"/>
        </w:rPr>
        <w:t>υπ΄αρ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color w:val="222222"/>
          <w:sz w:val="24"/>
          <w:szCs w:val="24"/>
          <w:shd w:val="clear" w:color="auto" w:fill="FFFFFF"/>
        </w:rPr>
        <w:t>πρωτ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. </w:t>
      </w:r>
      <w:r>
        <w:rPr>
          <w:color w:val="222222"/>
          <w:sz w:val="24"/>
          <w:szCs w:val="24"/>
          <w:shd w:val="clear" w:color="auto" w:fill="FFFFFF"/>
        </w:rPr>
        <w:t>627</w:t>
      </w:r>
      <w:r>
        <w:rPr>
          <w:color w:val="222222"/>
          <w:sz w:val="24"/>
          <w:szCs w:val="24"/>
          <w:shd w:val="clear" w:color="auto" w:fill="FFFFFF"/>
        </w:rPr>
        <w:t xml:space="preserve">/2020 </w:t>
      </w:r>
      <w:r>
        <w:rPr>
          <w:color w:val="222222"/>
          <w:sz w:val="24"/>
          <w:szCs w:val="24"/>
          <w:shd w:val="clear" w:color="auto" w:fill="FFFFFF"/>
        </w:rPr>
        <w:t>αίτημα</w:t>
      </w:r>
      <w:r>
        <w:rPr>
          <w:color w:val="222222"/>
          <w:sz w:val="24"/>
          <w:szCs w:val="24"/>
          <w:shd w:val="clear" w:color="auto" w:fill="FFFFFF"/>
        </w:rPr>
        <w:t xml:space="preserve"> παραχ</w:t>
      </w:r>
      <w:r>
        <w:rPr>
          <w:color w:val="222222"/>
          <w:sz w:val="24"/>
          <w:szCs w:val="24"/>
          <w:shd w:val="clear" w:color="auto" w:fill="FFFFFF"/>
        </w:rPr>
        <w:t>ώρησης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του</w:t>
      </w:r>
      <w:r>
        <w:rPr>
          <w:color w:val="222222"/>
          <w:sz w:val="24"/>
          <w:szCs w:val="24"/>
          <w:shd w:val="clear" w:color="auto" w:fill="FFFFFF"/>
        </w:rPr>
        <w:t xml:space="preserve"> Συλλόγ</w:t>
      </w:r>
      <w:r>
        <w:rPr>
          <w:color w:val="222222"/>
          <w:sz w:val="24"/>
          <w:szCs w:val="24"/>
          <w:shd w:val="clear" w:color="auto" w:fill="FFFFFF"/>
        </w:rPr>
        <w:t>ου</w:t>
      </w:r>
      <w:r>
        <w:rPr>
          <w:color w:val="222222"/>
          <w:sz w:val="24"/>
          <w:szCs w:val="24"/>
          <w:shd w:val="clear" w:color="auto" w:fill="FFFFFF"/>
        </w:rPr>
        <w:t>- Σωματεί</w:t>
      </w:r>
      <w:r>
        <w:rPr>
          <w:color w:val="222222"/>
          <w:sz w:val="24"/>
          <w:szCs w:val="24"/>
          <w:shd w:val="clear" w:color="auto" w:fill="FFFFFF"/>
        </w:rPr>
        <w:t>ου</w:t>
      </w:r>
    </w:p>
    <w:p w:rsidR="00DE7988" w:rsidRDefault="00DE7988" w:rsidP="00DE7988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spacing w:after="0" w:line="317" w:lineRule="exact"/>
        <w:ind w:left="1460"/>
        <w:rPr>
          <w:sz w:val="24"/>
          <w:szCs w:val="24"/>
        </w:rPr>
      </w:pPr>
      <w:r w:rsidRPr="00EF0E76">
        <w:rPr>
          <w:sz w:val="24"/>
          <w:szCs w:val="24"/>
        </w:rPr>
        <w:t>Την τηλεφωνική επικοινωνία με τον Αντιδήμαρχο</w:t>
      </w:r>
      <w:r w:rsidRPr="00EF0E76">
        <w:t xml:space="preserve"> </w:t>
      </w:r>
      <w:r w:rsidRPr="00EF0E76">
        <w:rPr>
          <w:sz w:val="24"/>
          <w:szCs w:val="24"/>
        </w:rPr>
        <w:t xml:space="preserve">Κοινωνικής Προστασίας, Παιδείας, Πολιτισμού και Αθλητισμού του Δήμου Διονύσου </w:t>
      </w:r>
    </w:p>
    <w:p w:rsidR="00DE7988" w:rsidRDefault="00DE7988" w:rsidP="00DE7988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spacing w:after="0" w:line="317" w:lineRule="exact"/>
        <w:ind w:left="1460"/>
        <w:rPr>
          <w:rStyle w:val="a3"/>
          <w:sz w:val="24"/>
          <w:szCs w:val="24"/>
        </w:rPr>
      </w:pPr>
      <w:r w:rsidRPr="00EF0E76">
        <w:rPr>
          <w:sz w:val="24"/>
          <w:szCs w:val="24"/>
        </w:rPr>
        <w:t xml:space="preserve">τα </w:t>
      </w:r>
      <w:proofErr w:type="spellStart"/>
      <w:r w:rsidRPr="00EF0E76">
        <w:rPr>
          <w:rStyle w:val="a3"/>
          <w:sz w:val="24"/>
          <w:szCs w:val="24"/>
        </w:rPr>
        <w:t>υπ'αριθμ</w:t>
      </w:r>
      <w:proofErr w:type="spellEnd"/>
      <w:r w:rsidRPr="00EF0E76">
        <w:rPr>
          <w:rStyle w:val="a3"/>
          <w:sz w:val="24"/>
          <w:szCs w:val="24"/>
        </w:rPr>
        <w:t xml:space="preserve">. </w:t>
      </w:r>
      <w:proofErr w:type="spellStart"/>
      <w:r w:rsidRPr="00EF0E76">
        <w:rPr>
          <w:rStyle w:val="a3"/>
          <w:sz w:val="24"/>
          <w:szCs w:val="24"/>
        </w:rPr>
        <w:t>πρωτ</w:t>
      </w:r>
      <w:proofErr w:type="spellEnd"/>
      <w:r w:rsidRPr="00EF0E76">
        <w:rPr>
          <w:rStyle w:val="a3"/>
          <w:sz w:val="24"/>
          <w:szCs w:val="24"/>
        </w:rPr>
        <w:t xml:space="preserve"> </w:t>
      </w:r>
      <w:proofErr w:type="spellStart"/>
      <w:r w:rsidRPr="00EF0E76">
        <w:rPr>
          <w:rStyle w:val="a3"/>
          <w:sz w:val="24"/>
          <w:szCs w:val="24"/>
        </w:rPr>
        <w:t>Σχ.Επ</w:t>
      </w:r>
      <w:proofErr w:type="spellEnd"/>
      <w:r w:rsidRPr="00EF0E76">
        <w:rPr>
          <w:rStyle w:val="a3"/>
          <w:sz w:val="24"/>
          <w:szCs w:val="24"/>
        </w:rPr>
        <w:t xml:space="preserve">. </w:t>
      </w:r>
      <w:r>
        <w:rPr>
          <w:rStyle w:val="a3"/>
          <w:sz w:val="24"/>
          <w:szCs w:val="24"/>
        </w:rPr>
        <w:t>756</w:t>
      </w:r>
      <w:r>
        <w:rPr>
          <w:rStyle w:val="a3"/>
          <w:sz w:val="24"/>
          <w:szCs w:val="24"/>
        </w:rPr>
        <w:t>/</w:t>
      </w:r>
      <w:r w:rsidRPr="00EF0E76">
        <w:rPr>
          <w:rStyle w:val="a3"/>
          <w:sz w:val="24"/>
          <w:szCs w:val="24"/>
        </w:rPr>
        <w:t>2020 μηνύματα ηλεκτρονικού ταχυδρομείου  έγγραφ</w:t>
      </w:r>
      <w:r>
        <w:rPr>
          <w:rStyle w:val="a3"/>
          <w:sz w:val="24"/>
          <w:szCs w:val="24"/>
        </w:rPr>
        <w:t>ο</w:t>
      </w:r>
      <w:r w:rsidRPr="00EF0E76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>του</w:t>
      </w:r>
      <w:r w:rsidRPr="00EF0E76">
        <w:rPr>
          <w:rStyle w:val="a3"/>
          <w:sz w:val="24"/>
          <w:szCs w:val="24"/>
        </w:rPr>
        <w:t xml:space="preserve"> Δ/</w:t>
      </w:r>
      <w:proofErr w:type="spellStart"/>
      <w:r w:rsidRPr="00EF0E76">
        <w:rPr>
          <w:rStyle w:val="a3"/>
          <w:sz w:val="24"/>
          <w:szCs w:val="24"/>
        </w:rPr>
        <w:t>ντ</w:t>
      </w:r>
      <w:r>
        <w:rPr>
          <w:rStyle w:val="a3"/>
          <w:sz w:val="24"/>
          <w:szCs w:val="24"/>
        </w:rPr>
        <w:t>ή</w:t>
      </w:r>
      <w:proofErr w:type="spellEnd"/>
      <w:r w:rsidRPr="00EF0E76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>της Σχολικής Μονάδας του 3</w:t>
      </w:r>
      <w:r w:rsidRPr="00DE7988">
        <w:rPr>
          <w:rStyle w:val="a3"/>
          <w:sz w:val="24"/>
          <w:szCs w:val="24"/>
          <w:vertAlign w:val="superscript"/>
        </w:rPr>
        <w:t>ου</w:t>
      </w:r>
      <w:r>
        <w:rPr>
          <w:rStyle w:val="a3"/>
          <w:sz w:val="24"/>
          <w:szCs w:val="24"/>
        </w:rPr>
        <w:t xml:space="preserve"> Δημοτικού Διονύσου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>.</w:t>
      </w:r>
    </w:p>
    <w:p w:rsidR="002C28DF" w:rsidRDefault="002C28DF">
      <w:pPr>
        <w:widowControl w:val="0"/>
        <w:ind w:left="780"/>
        <w:rPr>
          <w:rFonts w:ascii="Times New Roman" w:eastAsia="Times New Roman" w:hAnsi="Times New Roman" w:cs="Times New Roman"/>
          <w:sz w:val="22"/>
        </w:rPr>
      </w:pPr>
    </w:p>
    <w:p w:rsidR="004E6190" w:rsidRDefault="004E6190" w:rsidP="004E6190">
      <w:pPr>
        <w:pStyle w:val="1"/>
        <w:shd w:val="clear" w:color="auto" w:fill="auto"/>
        <w:tabs>
          <w:tab w:val="left" w:pos="1460"/>
        </w:tabs>
        <w:spacing w:after="0" w:line="317" w:lineRule="exact"/>
        <w:ind w:firstLine="0"/>
        <w:rPr>
          <w:sz w:val="24"/>
          <w:szCs w:val="24"/>
        </w:rPr>
      </w:pPr>
      <w:r w:rsidRPr="003853CA">
        <w:rPr>
          <w:sz w:val="24"/>
          <w:szCs w:val="24"/>
        </w:rPr>
        <w:t>Κατόπιν των ανωτέρω με ιδιαίτερο προβληματισμό, αλλά με γνώμονα την υπάρχουσα αναγκαιότητα ρύθμισ</w:t>
      </w:r>
      <w:r>
        <w:rPr>
          <w:sz w:val="24"/>
          <w:szCs w:val="24"/>
        </w:rPr>
        <w:t>ης του προς συζήτηση θέματος,</w:t>
      </w:r>
      <w:r w:rsidRPr="003853CA">
        <w:rPr>
          <w:sz w:val="24"/>
          <w:szCs w:val="24"/>
        </w:rPr>
        <w:t xml:space="preserve"> με  σεβασμό στο έργο που έχουν επιδείξει και επιδεικνύουν οι α</w:t>
      </w:r>
      <w:r>
        <w:rPr>
          <w:sz w:val="24"/>
          <w:szCs w:val="24"/>
        </w:rPr>
        <w:t>θλητικοί σύλλογοι του Δήμου μας,</w:t>
      </w:r>
      <w:r w:rsidRPr="000268FF">
        <w:rPr>
          <w:sz w:val="24"/>
          <w:szCs w:val="24"/>
        </w:rPr>
        <w:t xml:space="preserve"> </w:t>
      </w:r>
      <w:r w:rsidRPr="00EF0E76">
        <w:rPr>
          <w:sz w:val="24"/>
          <w:szCs w:val="24"/>
        </w:rPr>
        <w:t>τ</w:t>
      </w:r>
      <w:r>
        <w:rPr>
          <w:sz w:val="24"/>
          <w:szCs w:val="24"/>
        </w:rPr>
        <w:t>ην άποψη</w:t>
      </w:r>
      <w:r w:rsidRPr="00EF0E76">
        <w:rPr>
          <w:sz w:val="24"/>
          <w:szCs w:val="24"/>
        </w:rPr>
        <w:t xml:space="preserve"> τ</w:t>
      </w:r>
      <w:r>
        <w:rPr>
          <w:sz w:val="24"/>
          <w:szCs w:val="24"/>
        </w:rPr>
        <w:t>ου</w:t>
      </w:r>
      <w:r w:rsidRPr="00EF0E76">
        <w:rPr>
          <w:sz w:val="24"/>
          <w:szCs w:val="24"/>
        </w:rPr>
        <w:t xml:space="preserve"> Δ/</w:t>
      </w:r>
      <w:proofErr w:type="spellStart"/>
      <w:r w:rsidRPr="00EF0E76">
        <w:rPr>
          <w:sz w:val="24"/>
          <w:szCs w:val="24"/>
        </w:rPr>
        <w:t>ντ</w:t>
      </w:r>
      <w:r>
        <w:rPr>
          <w:sz w:val="24"/>
          <w:szCs w:val="24"/>
        </w:rPr>
        <w:t>ή</w:t>
      </w:r>
      <w:proofErr w:type="spellEnd"/>
      <w:r w:rsidRPr="00EF0E76">
        <w:rPr>
          <w:sz w:val="24"/>
          <w:szCs w:val="24"/>
        </w:rPr>
        <w:t xml:space="preserve"> </w:t>
      </w:r>
      <w:r>
        <w:rPr>
          <w:sz w:val="24"/>
          <w:szCs w:val="24"/>
        </w:rPr>
        <w:t>της Σχολικής Μονάδας</w:t>
      </w:r>
      <w:r w:rsidRPr="00EF0E76">
        <w:rPr>
          <w:sz w:val="24"/>
          <w:szCs w:val="24"/>
        </w:rPr>
        <w:t xml:space="preserve"> και για την εύρυθμη λειτουργία της σχολικής κοινότητας, ειδικά τώρα που διανύουμε ένα δύσκολο χρονικό διάστημα λόγω του </w:t>
      </w:r>
      <w:proofErr w:type="spellStart"/>
      <w:r w:rsidRPr="00EF0E76">
        <w:rPr>
          <w:sz w:val="24"/>
          <w:szCs w:val="24"/>
          <w:lang w:val="en-US"/>
        </w:rPr>
        <w:t>covid</w:t>
      </w:r>
      <w:proofErr w:type="spellEnd"/>
      <w:r w:rsidRPr="00EF0E76">
        <w:rPr>
          <w:sz w:val="24"/>
          <w:szCs w:val="24"/>
        </w:rPr>
        <w:t>19</w:t>
      </w:r>
      <w:r>
        <w:rPr>
          <w:sz w:val="24"/>
          <w:szCs w:val="24"/>
        </w:rPr>
        <w:t>.</w:t>
      </w:r>
    </w:p>
    <w:p w:rsidR="004E6190" w:rsidRDefault="004E6190" w:rsidP="004E6190">
      <w:pPr>
        <w:pStyle w:val="1"/>
        <w:shd w:val="clear" w:color="auto" w:fill="auto"/>
        <w:tabs>
          <w:tab w:val="left" w:pos="1460"/>
        </w:tabs>
        <w:spacing w:after="0" w:line="317" w:lineRule="exact"/>
        <w:ind w:firstLine="0"/>
        <w:rPr>
          <w:sz w:val="24"/>
          <w:szCs w:val="24"/>
        </w:rPr>
      </w:pPr>
    </w:p>
    <w:p w:rsidR="004E6190" w:rsidRDefault="004E6190" w:rsidP="004E6190">
      <w:pPr>
        <w:pStyle w:val="1"/>
        <w:shd w:val="clear" w:color="auto" w:fill="auto"/>
        <w:tabs>
          <w:tab w:val="left" w:pos="1460"/>
        </w:tabs>
        <w:spacing w:after="0" w:line="317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Εισηγούμαι θετικά στην παραχώρηση της υπόγειας αίθουσας του 3</w:t>
      </w:r>
      <w:r w:rsidRPr="004E6190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Δημοτικού Σχολείου Διονύσου με την προϋπόθεση ότι:</w:t>
      </w:r>
    </w:p>
    <w:p w:rsidR="004E6190" w:rsidRDefault="004E6190" w:rsidP="004E6190">
      <w:pPr>
        <w:pStyle w:val="1"/>
        <w:shd w:val="clear" w:color="auto" w:fill="auto"/>
        <w:tabs>
          <w:tab w:val="left" w:pos="1460"/>
        </w:tabs>
        <w:spacing w:after="0" w:line="317" w:lineRule="exact"/>
        <w:ind w:firstLine="0"/>
        <w:rPr>
          <w:sz w:val="24"/>
          <w:szCs w:val="24"/>
        </w:rPr>
      </w:pPr>
    </w:p>
    <w:p w:rsidR="004E6190" w:rsidRPr="00B737B0" w:rsidRDefault="004E6190" w:rsidP="004E6190">
      <w:pPr>
        <w:pStyle w:val="10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lang w:val="el-GR"/>
        </w:rPr>
      </w:pPr>
      <w:r w:rsidRPr="00B737B0">
        <w:rPr>
          <w:rStyle w:val="a3"/>
        </w:rPr>
        <w:t>δεν ισχύουν χρηματοοικονομικά κριτήρια για την συμμετοχή των παιδιών</w:t>
      </w:r>
    </w:p>
    <w:p w:rsidR="004E6190" w:rsidRDefault="004E6190" w:rsidP="004E6190">
      <w:pPr>
        <w:pStyle w:val="10"/>
        <w:numPr>
          <w:ilvl w:val="0"/>
          <w:numId w:val="4"/>
        </w:numPr>
        <w:shd w:val="clear" w:color="auto" w:fill="FFFFFF"/>
        <w:rPr>
          <w:rStyle w:val="a3"/>
        </w:rPr>
      </w:pPr>
      <w:r>
        <w:rPr>
          <w:rFonts w:ascii="Arial" w:hAnsi="Arial" w:cs="Arial"/>
          <w:color w:val="222222"/>
          <w:shd w:val="clear" w:color="auto" w:fill="FFFFFF"/>
          <w:lang w:val="el-GR"/>
        </w:rPr>
        <w:t>δεν θα παρεμποδίζεται η</w:t>
      </w:r>
      <w:r>
        <w:rPr>
          <w:rStyle w:val="a3"/>
        </w:rPr>
        <w:t xml:space="preserve"> λειτουργία του σχολείου</w:t>
      </w:r>
    </w:p>
    <w:p w:rsidR="004E6190" w:rsidRDefault="004E6190" w:rsidP="004E6190">
      <w:pPr>
        <w:pStyle w:val="10"/>
        <w:numPr>
          <w:ilvl w:val="0"/>
          <w:numId w:val="4"/>
        </w:numPr>
        <w:shd w:val="clear" w:color="auto" w:fill="FFFFFF"/>
        <w:rPr>
          <w:rStyle w:val="a3"/>
        </w:rPr>
      </w:pPr>
      <w:r>
        <w:rPr>
          <w:rStyle w:val="a3"/>
          <w:lang w:val="el-GR"/>
        </w:rPr>
        <w:lastRenderedPageBreak/>
        <w:t xml:space="preserve">θα προβαίνουν </w:t>
      </w:r>
      <w:r w:rsidRPr="000268FF">
        <w:rPr>
          <w:rStyle w:val="a3"/>
          <w:color w:val="auto"/>
          <w:lang w:val="el-GR"/>
        </w:rPr>
        <w:t xml:space="preserve">σε άμεση </w:t>
      </w:r>
      <w:r w:rsidRPr="000268FF">
        <w:rPr>
          <w:rStyle w:val="a3"/>
          <w:color w:val="auto"/>
        </w:rPr>
        <w:t xml:space="preserve">αποκατάσταση </w:t>
      </w:r>
      <w:r w:rsidRPr="000268FF">
        <w:rPr>
          <w:rStyle w:val="a3"/>
          <w:color w:val="auto"/>
          <w:lang w:val="el-GR"/>
        </w:rPr>
        <w:t xml:space="preserve">των </w:t>
      </w:r>
      <w:r w:rsidRPr="000268FF">
        <w:rPr>
          <w:rStyle w:val="a3"/>
          <w:color w:val="auto"/>
        </w:rPr>
        <w:t xml:space="preserve">ζημιών </w:t>
      </w:r>
      <w:r w:rsidRPr="000268FF">
        <w:rPr>
          <w:rStyle w:val="a3"/>
          <w:color w:val="auto"/>
          <w:lang w:val="el-GR"/>
        </w:rPr>
        <w:t>και τη σχετική ανάληψη</w:t>
      </w:r>
      <w:r w:rsidRPr="000268FF">
        <w:rPr>
          <w:rStyle w:val="a3"/>
          <w:color w:val="auto"/>
        </w:rPr>
        <w:t xml:space="preserve"> δαπανών που θα </w:t>
      </w:r>
      <w:r w:rsidRPr="000268FF">
        <w:rPr>
          <w:rStyle w:val="a3"/>
          <w:color w:val="auto"/>
          <w:lang w:val="el-GR"/>
        </w:rPr>
        <w:t xml:space="preserve">προκληθούν </w:t>
      </w:r>
      <w:r w:rsidRPr="000268FF">
        <w:rPr>
          <w:rStyle w:val="a3"/>
          <w:color w:val="auto"/>
        </w:rPr>
        <w:t xml:space="preserve"> κατά την χρήση των σχολικών χώρων, σε περίπτωση που προκύψουν </w:t>
      </w:r>
      <w:r w:rsidRPr="000268FF">
        <w:rPr>
          <w:rStyle w:val="a3"/>
          <w:color w:val="auto"/>
          <w:lang w:val="el-GR"/>
        </w:rPr>
        <w:t>με</w:t>
      </w:r>
      <w:r w:rsidRPr="000268FF">
        <w:rPr>
          <w:rStyle w:val="a3"/>
          <w:color w:val="auto"/>
        </w:rPr>
        <w:t xml:space="preserve"> υπαιτιότητα το</w:t>
      </w:r>
      <w:r w:rsidRPr="000268FF">
        <w:rPr>
          <w:rStyle w:val="a3"/>
          <w:color w:val="auto"/>
          <w:lang w:val="el-GR"/>
        </w:rPr>
        <w:t xml:space="preserve">υ </w:t>
      </w:r>
      <w:r w:rsidRPr="000268FF">
        <w:rPr>
          <w:rStyle w:val="a3"/>
          <w:color w:val="auto"/>
        </w:rPr>
        <w:t>συλλόγου</w:t>
      </w:r>
      <w:r>
        <w:rPr>
          <w:rStyle w:val="a3"/>
        </w:rPr>
        <w:t xml:space="preserve"> </w:t>
      </w:r>
    </w:p>
    <w:p w:rsidR="004E6190" w:rsidRDefault="004E6190" w:rsidP="004E6190">
      <w:pPr>
        <w:pStyle w:val="10"/>
        <w:numPr>
          <w:ilvl w:val="0"/>
          <w:numId w:val="4"/>
        </w:numPr>
        <w:shd w:val="clear" w:color="auto" w:fill="FFFFFF"/>
        <w:rPr>
          <w:rStyle w:val="a3"/>
          <w:lang w:val="el-GR"/>
        </w:rPr>
      </w:pPr>
      <w:r>
        <w:rPr>
          <w:rStyle w:val="a3"/>
          <w:lang w:val="el-GR"/>
        </w:rPr>
        <w:t xml:space="preserve">ο χώρος θα καθαρίζεται επιμελώς και θα τηρούνται τα </w:t>
      </w:r>
      <w:r>
        <w:rPr>
          <w:rStyle w:val="a3"/>
        </w:rPr>
        <w:t>μ</w:t>
      </w:r>
      <w:proofErr w:type="spellStart"/>
      <w:r>
        <w:rPr>
          <w:rStyle w:val="a3"/>
          <w:lang w:val="el-GR"/>
        </w:rPr>
        <w:t>έτρα</w:t>
      </w:r>
      <w:proofErr w:type="spellEnd"/>
      <w:r w:rsidRPr="00B737B0">
        <w:rPr>
          <w:rStyle w:val="a3"/>
        </w:rPr>
        <w:t xml:space="preserve"> για την μη διάδοση του covid-19 </w:t>
      </w:r>
      <w:r w:rsidRPr="000268FF">
        <w:rPr>
          <w:rStyle w:val="a3"/>
          <w:color w:val="auto"/>
          <w:lang w:val="el-GR"/>
        </w:rPr>
        <w:t>με  πλήρη αναγραφή των στοιχείων του ατόμου (υπευθύνου</w:t>
      </w:r>
      <w:r>
        <w:rPr>
          <w:rStyle w:val="a3"/>
          <w:lang w:val="el-GR"/>
        </w:rPr>
        <w:t xml:space="preserve">)  που θα αναλάβει την καθαριότητα του χώρου </w:t>
      </w:r>
    </w:p>
    <w:p w:rsidR="004E6190" w:rsidRDefault="004E6190" w:rsidP="004E6190">
      <w:pPr>
        <w:pStyle w:val="10"/>
        <w:numPr>
          <w:ilvl w:val="0"/>
          <w:numId w:val="4"/>
        </w:numPr>
        <w:shd w:val="clear" w:color="auto" w:fill="FFFFFF"/>
        <w:rPr>
          <w:rStyle w:val="a3"/>
          <w:lang w:val="el-GR"/>
        </w:rPr>
      </w:pPr>
      <w:r>
        <w:rPr>
          <w:rStyle w:val="a3"/>
        </w:rPr>
        <w:t>θα σ</w:t>
      </w:r>
      <w:proofErr w:type="spellStart"/>
      <w:r>
        <w:rPr>
          <w:rStyle w:val="a3"/>
          <w:lang w:val="el-GR"/>
        </w:rPr>
        <w:t>έβονται</w:t>
      </w:r>
      <w:proofErr w:type="spellEnd"/>
      <w:r>
        <w:rPr>
          <w:rStyle w:val="a3"/>
          <w:lang w:val="el-GR"/>
        </w:rPr>
        <w:t xml:space="preserve"> τον σχολικό χώρο κατά την χρήση αυτού </w:t>
      </w:r>
      <w:r>
        <w:rPr>
          <w:rStyle w:val="a3"/>
          <w:lang w:val="el-GR"/>
        </w:rPr>
        <w:t>.</w:t>
      </w:r>
    </w:p>
    <w:p w:rsidR="004E6190" w:rsidRDefault="004E6190" w:rsidP="004E6190">
      <w:pPr>
        <w:pStyle w:val="1"/>
        <w:shd w:val="clear" w:color="auto" w:fill="auto"/>
        <w:tabs>
          <w:tab w:val="left" w:pos="1460"/>
        </w:tabs>
        <w:spacing w:after="0" w:line="317" w:lineRule="exact"/>
        <w:ind w:firstLine="0"/>
        <w:rPr>
          <w:sz w:val="24"/>
          <w:szCs w:val="24"/>
        </w:rPr>
      </w:pPr>
    </w:p>
    <w:p w:rsidR="004B1F94" w:rsidRPr="00A006AC" w:rsidRDefault="004B1F94">
      <w:pPr>
        <w:widowControl w:val="0"/>
        <w:rPr>
          <w:rFonts w:ascii="Arial" w:eastAsia="Arial" w:hAnsi="Arial" w:cs="Arial"/>
          <w:color w:val="444444"/>
          <w:sz w:val="21"/>
          <w:shd w:val="clear" w:color="auto" w:fill="FFFFFF"/>
        </w:rPr>
      </w:pP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Η Πρόεδρος</w:t>
      </w:r>
    </w:p>
    <w:p w:rsidR="002C28DF" w:rsidRDefault="00B937EA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Τόκα Αλεξάνδρα</w:t>
      </w:r>
    </w:p>
    <w:sectPr w:rsidR="002C2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21010"/>
    <w:multiLevelType w:val="hybridMultilevel"/>
    <w:tmpl w:val="B66AA6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AE4F34"/>
    <w:multiLevelType w:val="multilevel"/>
    <w:tmpl w:val="6C9C395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5252BC0"/>
    <w:multiLevelType w:val="hybridMultilevel"/>
    <w:tmpl w:val="E99CAFC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430195"/>
    <w:multiLevelType w:val="multilevel"/>
    <w:tmpl w:val="9BA2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A7173"/>
    <w:multiLevelType w:val="multilevel"/>
    <w:tmpl w:val="0C2E8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DF"/>
    <w:rsid w:val="00036857"/>
    <w:rsid w:val="000C3F65"/>
    <w:rsid w:val="001E6F1F"/>
    <w:rsid w:val="0029043E"/>
    <w:rsid w:val="002C28DF"/>
    <w:rsid w:val="0034257C"/>
    <w:rsid w:val="00351AE2"/>
    <w:rsid w:val="004B1F94"/>
    <w:rsid w:val="004E6190"/>
    <w:rsid w:val="00666A31"/>
    <w:rsid w:val="0069229F"/>
    <w:rsid w:val="006F07ED"/>
    <w:rsid w:val="007811E9"/>
    <w:rsid w:val="0097148F"/>
    <w:rsid w:val="0097369F"/>
    <w:rsid w:val="00A006AC"/>
    <w:rsid w:val="00B937EA"/>
    <w:rsid w:val="00D22AC8"/>
    <w:rsid w:val="00DE7988"/>
    <w:rsid w:val="00E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1423F"/>
  <w15:docId w15:val="{F4714E2F-60EF-1245-A940-A681412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1F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3">
    <w:name w:val="Σώμα κειμένου_"/>
    <w:link w:val="1"/>
    <w:locked/>
    <w:rsid w:val="00DE798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1">
    <w:name w:val="Σώμα κειμένου1"/>
    <w:basedOn w:val="a"/>
    <w:link w:val="a3"/>
    <w:rsid w:val="00DE7988"/>
    <w:pPr>
      <w:widowControl w:val="0"/>
      <w:shd w:val="clear" w:color="auto" w:fill="FFFFFF"/>
      <w:spacing w:after="120" w:line="413" w:lineRule="exact"/>
      <w:ind w:hanging="360"/>
      <w:jc w:val="both"/>
    </w:pPr>
    <w:rPr>
      <w:rFonts w:ascii="Arial" w:eastAsia="Times New Roman" w:hAnsi="Arial" w:cs="Arial"/>
      <w:sz w:val="23"/>
      <w:szCs w:val="23"/>
    </w:rPr>
  </w:style>
  <w:style w:type="character" w:styleId="-">
    <w:name w:val="Hyperlink"/>
    <w:semiHidden/>
    <w:rsid w:val="00DE7988"/>
    <w:rPr>
      <w:rFonts w:cs="Times New Roman"/>
      <w:color w:val="0000FF"/>
      <w:u w:val="single"/>
    </w:rPr>
  </w:style>
  <w:style w:type="character" w:styleId="a4">
    <w:name w:val="Strong"/>
    <w:qFormat/>
    <w:rsid w:val="00DE7988"/>
    <w:rPr>
      <w:rFonts w:cs="Times New Roman"/>
      <w:b/>
      <w:bCs/>
    </w:rPr>
  </w:style>
  <w:style w:type="paragraph" w:customStyle="1" w:styleId="10">
    <w:name w:val="Παράγραφος λίστας1"/>
    <w:basedOn w:val="a"/>
    <w:rsid w:val="004E6190"/>
    <w:pPr>
      <w:widowControl w:val="0"/>
      <w:ind w:left="720"/>
      <w:contextualSpacing/>
    </w:pPr>
    <w:rPr>
      <w:rFonts w:ascii="Times New Roman" w:eastAsia="Times New Roman" w:hAnsi="Times New Roman" w:cs="Times New Roman"/>
      <w:color w:val="000000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F%85%CF%80-%CE%B5-%CF%80-%CE%B8-3609-10-20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mosnet.gr/blog/laws/%CE%AC%CF%81%CE%B8%CF%81%CE%BF-204-%CE%B8%CE%AD%CE%BC%CE%B1%CF%84%CE%B1-%CF%80%CF%81%CF%89%CF%84%CE%BF%CE%B2%CE%AC%CE%B8%CE%BC%CE%B9%CE%B1%CF%82-%CE%BA%CE%B1%CE%B9-%CE%B4%CE%B5%CF%85%CF%84%CE%B5-3/" TargetMode="External"/><Relationship Id="rId5" Type="http://schemas.openxmlformats.org/officeDocument/2006/relationships/hyperlink" Target="https://dimosnet.gr/blog/laws/%CE%B1%CF%81%CE%B8%CF%81%CE%BF-41-%CF%87%CF%81%CE%AE%CF%83%CE%B7-%CF%84%CF%89%CE%BD-%CF%83%CF%87%CE%BF%CE%BB%CE%B9%CE%BA%CF%8E%CE%BD-%CE%BA%CF%84%CE%B9%CF%81%CE%AF%CF%89%CE%B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Αλεξάνδρα Τόκα</cp:lastModifiedBy>
  <cp:revision>3</cp:revision>
  <cp:lastPrinted>2020-09-25T16:40:00Z</cp:lastPrinted>
  <dcterms:created xsi:type="dcterms:W3CDTF">2020-09-25T16:48:00Z</dcterms:created>
  <dcterms:modified xsi:type="dcterms:W3CDTF">2020-09-25T17:03:00Z</dcterms:modified>
</cp:coreProperties>
</file>