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36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36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360" w:firstLine="0"/>
        <w:jc w:val="left"/>
        <w:rPr>
          <w:rFonts w:ascii="Times New Roman" w:hAnsi="Times New Roman" w:cs="Times New Roman" w:eastAsia="Times New Roman"/>
          <w:b/>
          <w:color w:val="00000A"/>
          <w:spacing w:val="0"/>
          <w:position w:val="0"/>
          <w:sz w:val="24"/>
          <w:shd w:fill="auto" w:val="clear"/>
        </w:rPr>
      </w:pPr>
      <w:r>
        <w:object w:dxaOrig="1781" w:dyaOrig="1640">
          <v:rect xmlns:o="urn:schemas-microsoft-com:office:office" xmlns:v="urn:schemas-microsoft-com:vml" id="rectole0000000000" style="width:89.050000pt;height:8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ΕΛΛΗΝΙΚΗ ΔΗΜΟΚΡΑΤΙΑ                              Άγ. Στέφανος  25/09/2020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ΔΗΜΟΣ  ΔΙΟΝΥΣΟΥ                                          Aρ. Πρωτ. : </w:t>
      </w:r>
      <w:r>
        <w:rPr>
          <w:rFonts w:ascii="Times New Roman" w:hAnsi="Times New Roman" w:cs="Times New Roman" w:eastAsia="Times New Roman"/>
          <w:b/>
          <w:color w:val="00000A"/>
          <w:spacing w:val="0"/>
          <w:position w:val="0"/>
          <w:sz w:val="24"/>
          <w:shd w:fill="auto" w:val="clear"/>
        </w:rPr>
        <w:t xml:space="preserve">23306</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ΔΗΜΟΤΙΚΗ ΚΟΙΝ. ΑΓ. ΣΤΕΦΑΝΟΥ</w:t>
      </w:r>
      <w:r>
        <w:rPr>
          <w:rFonts w:ascii="Arial" w:hAnsi="Arial" w:cs="Arial" w:eastAsia="Arial"/>
          <w:b/>
          <w:color w:val="00000A"/>
          <w:spacing w:val="0"/>
          <w:position w:val="0"/>
          <w:sz w:val="20"/>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Προς </w:t>
      </w:r>
    </w:p>
    <w:p>
      <w:pPr>
        <w:tabs>
          <w:tab w:val="left" w:pos="4935"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T</w:t>
      </w:r>
      <w:r>
        <w:rPr>
          <w:rFonts w:ascii="Times New Roman" w:hAnsi="Times New Roman" w:cs="Times New Roman" w:eastAsia="Times New Roman"/>
          <w:b/>
          <w:color w:val="00000A"/>
          <w:spacing w:val="0"/>
          <w:position w:val="0"/>
          <w:sz w:val="24"/>
          <w:shd w:fill="auto" w:val="clear"/>
        </w:rPr>
        <w:t xml:space="preserve">α  Μέλη του Συμβουλίου                                                                                                                                                     </w:t>
      </w:r>
    </w:p>
    <w:p>
      <w:pPr>
        <w:tabs>
          <w:tab w:val="left" w:pos="5835"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της  Κοινότητας   Αγίου    </w:t>
      </w:r>
      <w:r>
        <w:rPr>
          <w:rFonts w:ascii="Times New Roman" w:hAnsi="Times New Roman" w:cs="Times New Roman" w:eastAsia="Times New Roman"/>
          <w:color w:val="00000A"/>
          <w:spacing w:val="0"/>
          <w:position w:val="0"/>
          <w:sz w:val="24"/>
          <w:shd w:fill="auto" w:val="clear"/>
        </w:rPr>
        <w:t xml:space="preserve">        </w:t>
      </w:r>
    </w:p>
    <w:p>
      <w:pPr>
        <w:tabs>
          <w:tab w:val="left" w:pos="5835"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Στεφάνου του Δήμου Διονύσου: </w:t>
      </w:r>
    </w:p>
    <w:p>
      <w:pPr>
        <w:tabs>
          <w:tab w:val="left" w:pos="5835"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1. </w:t>
      </w:r>
      <w:r>
        <w:rPr>
          <w:rFonts w:ascii="Times New Roman" w:hAnsi="Times New Roman" w:cs="Times New Roman" w:eastAsia="Times New Roman"/>
          <w:b/>
          <w:color w:val="00000A"/>
          <w:spacing w:val="0"/>
          <w:position w:val="0"/>
          <w:sz w:val="24"/>
          <w:shd w:fill="auto" w:val="clear"/>
        </w:rPr>
        <w:t xml:space="preserve">κα Πολιτάκη Φρόσω</w:t>
      </w:r>
    </w:p>
    <w:p>
      <w:pPr>
        <w:tabs>
          <w:tab w:val="left" w:pos="5835"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2. </w:t>
      </w:r>
      <w:r>
        <w:rPr>
          <w:rFonts w:ascii="Times New Roman" w:hAnsi="Times New Roman" w:cs="Times New Roman" w:eastAsia="Times New Roman"/>
          <w:b/>
          <w:color w:val="00000A"/>
          <w:spacing w:val="0"/>
          <w:position w:val="0"/>
          <w:sz w:val="24"/>
          <w:shd w:fill="auto" w:val="clear"/>
        </w:rPr>
        <w:t xml:space="preserve">κ.  Καριπίδη  Ιωάννη  </w:t>
      </w:r>
      <w:r>
        <w:rPr>
          <w:rFonts w:ascii="Times New Roman" w:hAnsi="Times New Roman" w:cs="Times New Roman" w:eastAsia="Times New Roman"/>
          <w:color w:val="00000A"/>
          <w:spacing w:val="0"/>
          <w:position w:val="0"/>
          <w:sz w:val="24"/>
          <w:shd w:fill="auto" w:val="clear"/>
        </w:rPr>
        <w:t xml:space="preserve">         </w:t>
      </w:r>
    </w:p>
    <w:p>
      <w:pPr>
        <w:tabs>
          <w:tab w:val="left" w:pos="5835"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3. </w:t>
      </w:r>
      <w:r>
        <w:rPr>
          <w:rFonts w:ascii="Times New Roman" w:hAnsi="Times New Roman" w:cs="Times New Roman" w:eastAsia="Times New Roman"/>
          <w:b/>
          <w:color w:val="00000A"/>
          <w:spacing w:val="0"/>
          <w:position w:val="0"/>
          <w:sz w:val="24"/>
          <w:shd w:fill="auto" w:val="clear"/>
        </w:rPr>
        <w:t xml:space="preserve">κα Χαμοπούλου Φρόσω</w:t>
      </w:r>
    </w:p>
    <w:p>
      <w:pPr>
        <w:tabs>
          <w:tab w:val="left" w:pos="5835"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4. </w:t>
      </w:r>
      <w:r>
        <w:rPr>
          <w:rFonts w:ascii="Times New Roman" w:hAnsi="Times New Roman" w:cs="Times New Roman" w:eastAsia="Times New Roman"/>
          <w:b/>
          <w:color w:val="00000A"/>
          <w:spacing w:val="0"/>
          <w:position w:val="0"/>
          <w:sz w:val="24"/>
          <w:shd w:fill="auto" w:val="clear"/>
        </w:rPr>
        <w:t xml:space="preserve">κ. Ίσσαρη  Γρηγόριο</w:t>
      </w:r>
    </w:p>
    <w:p>
      <w:pPr>
        <w:tabs>
          <w:tab w:val="left" w:pos="5835"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5. </w:t>
      </w:r>
      <w:r>
        <w:rPr>
          <w:rFonts w:ascii="Times New Roman" w:hAnsi="Times New Roman" w:cs="Times New Roman" w:eastAsia="Times New Roman"/>
          <w:b/>
          <w:color w:val="00000A"/>
          <w:spacing w:val="0"/>
          <w:position w:val="0"/>
          <w:sz w:val="24"/>
          <w:shd w:fill="auto" w:val="clear"/>
        </w:rPr>
        <w:t xml:space="preserve">κα Σταϊκόγλου  Σταματία</w:t>
      </w:r>
    </w:p>
    <w:p>
      <w:pPr>
        <w:tabs>
          <w:tab w:val="left" w:pos="5835"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6. </w:t>
      </w:r>
      <w:r>
        <w:rPr>
          <w:rFonts w:ascii="Times New Roman" w:hAnsi="Times New Roman" w:cs="Times New Roman" w:eastAsia="Times New Roman"/>
          <w:b/>
          <w:color w:val="00000A"/>
          <w:spacing w:val="0"/>
          <w:position w:val="0"/>
          <w:sz w:val="24"/>
          <w:shd w:fill="auto" w:val="clear"/>
        </w:rPr>
        <w:t xml:space="preserve">κ. Κασαπάκη  Μιχάλη</w:t>
      </w:r>
    </w:p>
    <w:p>
      <w:pPr>
        <w:tabs>
          <w:tab w:val="left" w:pos="5835"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7. </w:t>
      </w:r>
      <w:r>
        <w:rPr>
          <w:rFonts w:ascii="Times New Roman" w:hAnsi="Times New Roman" w:cs="Times New Roman" w:eastAsia="Times New Roman"/>
          <w:b/>
          <w:color w:val="00000A"/>
          <w:spacing w:val="0"/>
          <w:position w:val="0"/>
          <w:sz w:val="24"/>
          <w:shd w:fill="auto" w:val="clear"/>
        </w:rPr>
        <w:t xml:space="preserve">κ. Πάγκαλο  Μάριο</w:t>
      </w:r>
    </w:p>
    <w:p>
      <w:pPr>
        <w:tabs>
          <w:tab w:val="left" w:pos="5835"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8. </w:t>
      </w:r>
      <w:r>
        <w:rPr>
          <w:rFonts w:ascii="Times New Roman" w:hAnsi="Times New Roman" w:cs="Times New Roman" w:eastAsia="Times New Roman"/>
          <w:b/>
          <w:color w:val="00000A"/>
          <w:spacing w:val="0"/>
          <w:position w:val="0"/>
          <w:sz w:val="24"/>
          <w:shd w:fill="auto" w:val="clear"/>
        </w:rPr>
        <w:t xml:space="preserve">κα Δημητρακοπούλου Αννέτα</w:t>
      </w:r>
    </w:p>
    <w:p>
      <w:pPr>
        <w:tabs>
          <w:tab w:val="left" w:pos="5835"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9. </w:t>
      </w:r>
      <w:r>
        <w:rPr>
          <w:rFonts w:ascii="Times New Roman" w:hAnsi="Times New Roman" w:cs="Times New Roman" w:eastAsia="Times New Roman"/>
          <w:b/>
          <w:color w:val="00000A"/>
          <w:spacing w:val="0"/>
          <w:position w:val="0"/>
          <w:sz w:val="24"/>
          <w:shd w:fill="auto" w:val="clear"/>
        </w:rPr>
        <w:t xml:space="preserve">κ. Μπαλτά    Κων/νο</w:t>
      </w:r>
    </w:p>
    <w:p>
      <w:pPr>
        <w:tabs>
          <w:tab w:val="left" w:pos="5835"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10. </w:t>
      </w:r>
      <w:r>
        <w:rPr>
          <w:rFonts w:ascii="Times New Roman" w:hAnsi="Times New Roman" w:cs="Times New Roman" w:eastAsia="Times New Roman"/>
          <w:b/>
          <w:color w:val="00000A"/>
          <w:spacing w:val="0"/>
          <w:position w:val="0"/>
          <w:sz w:val="24"/>
          <w:shd w:fill="auto" w:val="clear"/>
        </w:rPr>
        <w:t xml:space="preserve">κ. Βουτσά  Καρατζά                             </w:t>
      </w:r>
    </w:p>
    <w:p>
      <w:pPr>
        <w:tabs>
          <w:tab w:val="left" w:pos="5835"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Κοινοποίηση :</w:t>
      </w:r>
    </w:p>
    <w:p>
      <w:pPr>
        <w:tabs>
          <w:tab w:val="left" w:pos="5835"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1.</w:t>
      </w:r>
      <w:r>
        <w:rPr>
          <w:rFonts w:ascii="Times New Roman" w:hAnsi="Times New Roman" w:cs="Times New Roman" w:eastAsia="Times New Roman"/>
          <w:b/>
          <w:color w:val="00000A"/>
          <w:spacing w:val="0"/>
          <w:position w:val="0"/>
          <w:sz w:val="24"/>
          <w:shd w:fill="auto" w:val="clear"/>
        </w:rPr>
        <w:t xml:space="preserve">Τον  Δήμαρχο Διονύσου </w:t>
      </w:r>
    </w:p>
    <w:p>
      <w:pPr>
        <w:tabs>
          <w:tab w:val="left" w:pos="5835"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κ. Καλαφατέλη   Ιωάννη                                                               </w:t>
      </w:r>
    </w:p>
    <w:p>
      <w:pPr>
        <w:tabs>
          <w:tab w:val="left" w:pos="4935" w:leader="none"/>
        </w:tabs>
        <w:spacing w:before="0" w:after="0" w:line="240"/>
        <w:ind w:right="0" w:left="72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2.</w:t>
      </w:r>
      <w:r>
        <w:rPr>
          <w:rFonts w:ascii="Times New Roman" w:hAnsi="Times New Roman" w:cs="Times New Roman" w:eastAsia="Times New Roman"/>
          <w:b/>
          <w:color w:val="00000A"/>
          <w:spacing w:val="0"/>
          <w:position w:val="0"/>
          <w:sz w:val="24"/>
          <w:shd w:fill="auto" w:val="clear"/>
        </w:rPr>
        <w:t xml:space="preserve">Την  Διευθύντρια  Δ/κών   </w:t>
      </w:r>
    </w:p>
    <w:p>
      <w:pPr>
        <w:tabs>
          <w:tab w:val="left" w:pos="4935" w:leader="none"/>
        </w:tabs>
        <w:spacing w:before="0" w:after="0" w:line="240"/>
        <w:ind w:right="0" w:left="72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Υπηρεσιών κα Μπουρτζόγλου</w:t>
      </w:r>
    </w:p>
    <w:p>
      <w:pPr>
        <w:tabs>
          <w:tab w:val="left" w:pos="4935"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5820"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ΘΕΜΑ: Πρόσκληση  9</w:t>
      </w:r>
      <w:r>
        <w:rPr>
          <w:rFonts w:ascii="Times New Roman" w:hAnsi="Times New Roman" w:cs="Times New Roman" w:eastAsia="Times New Roman"/>
          <w:b/>
          <w:color w:val="00000A"/>
          <w:spacing w:val="0"/>
          <w:position w:val="0"/>
          <w:sz w:val="24"/>
          <w:shd w:fill="auto" w:val="clear"/>
          <w:vertAlign w:val="superscript"/>
        </w:rPr>
        <w:t xml:space="preserve">ης </w:t>
      </w:r>
      <w:r>
        <w:rPr>
          <w:rFonts w:ascii="Times New Roman" w:hAnsi="Times New Roman" w:cs="Times New Roman" w:eastAsia="Times New Roman"/>
          <w:b/>
          <w:color w:val="00000A"/>
          <w:spacing w:val="0"/>
          <w:position w:val="0"/>
          <w:sz w:val="24"/>
          <w:shd w:fill="auto" w:val="clear"/>
        </w:rPr>
        <w:t xml:space="preserve">/2020 Τακτικής  Συνεδρίασης                            </w:t>
      </w:r>
    </w:p>
    <w:p>
      <w:pPr>
        <w:tabs>
          <w:tab w:val="left" w:pos="5820"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του Συμβουλίου  της  Κοινότητας </w:t>
      </w:r>
    </w:p>
    <w:p>
      <w:pPr>
        <w:tabs>
          <w:tab w:val="left" w:pos="5820"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Αγ. Στεφάνου  Δήμου  Διονύσου     </w:t>
      </w:r>
      <w:r>
        <w:rPr>
          <w:rFonts w:ascii="Times New Roman" w:hAnsi="Times New Roman" w:cs="Times New Roman" w:eastAsia="Times New Roman"/>
          <w:color w:val="00000A"/>
          <w:spacing w:val="0"/>
          <w:position w:val="0"/>
          <w:sz w:val="24"/>
          <w:shd w:fill="auto" w:val="clear"/>
        </w:rPr>
        <w:t xml:space="preserve">                                                                    </w:t>
      </w:r>
    </w:p>
    <w:p>
      <w:pPr>
        <w:tabs>
          <w:tab w:val="left" w:pos="5820"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5820"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5820"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Πρόεδρος του Συμβουλίου της Κοινότητας Αγ. Στεφάνου έχοντας υπόψη τις διατάξεις των άρθρων 83 και 88 του Ν. 3852/2010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Νέα Αρχιτεκτονική της Αυτοδιοίκησης και της Αποκεντρωμένης Διοίκησης – Πρόγραμμα Καλλικράτης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τα οποία</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αντικαθίσταται από το άρθ. 84  και 89 του Ν 4555/2018  του &lt;&lt;ΚΛΕΙΣΘΕΝΗ&gt;&gt;  </w:t>
      </w:r>
      <w:r>
        <w:rPr>
          <w:rFonts w:ascii="Times New Roman" w:hAnsi="Times New Roman" w:cs="Times New Roman" w:eastAsia="Times New Roman"/>
          <w:b/>
          <w:color w:val="00000A"/>
          <w:spacing w:val="0"/>
          <w:position w:val="0"/>
          <w:sz w:val="24"/>
          <w:shd w:fill="auto" w:val="clear"/>
        </w:rPr>
        <w:t xml:space="preserve"> σας καλεί στην  9η Tακτική Συνεδρίαση του Συμβουλίου  της  Κοινότητας Αγίου Στεφάνου, Δήμου  Διονύσου  που θα γίνει  στις 30/09/2020  ημέρα ΤΕΤΑΡΤΗ  με ώρα έναρξης  19:00 στο Κοιν. Κατάστημα  Αγ. Στεφάνου (Πεντζερίδη  3 ). </w:t>
      </w:r>
    </w:p>
    <w:p>
      <w:pPr>
        <w:tabs>
          <w:tab w:val="left" w:pos="5820"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Η  συνεδρίαση θα διεξαχθεί  </w:t>
      </w:r>
      <w:r>
        <w:rPr>
          <w:rFonts w:ascii="Times New Roman" w:hAnsi="Times New Roman" w:cs="Times New Roman" w:eastAsia="Times New Roman"/>
          <w:b/>
          <w:color w:val="00000A"/>
          <w:spacing w:val="0"/>
          <w:position w:val="0"/>
          <w:sz w:val="24"/>
          <w:u w:val="single"/>
          <w:shd w:fill="auto" w:val="clear"/>
        </w:rPr>
        <w:t xml:space="preserve">δια  περιφοράς </w:t>
      </w:r>
      <w:r>
        <w:rPr>
          <w:rFonts w:ascii="Times New Roman" w:hAnsi="Times New Roman" w:cs="Times New Roman" w:eastAsia="Times New Roman"/>
          <w:b/>
          <w:color w:val="00000A"/>
          <w:spacing w:val="0"/>
          <w:position w:val="0"/>
          <w:sz w:val="24"/>
          <w:shd w:fill="auto" w:val="clear"/>
        </w:rPr>
        <w:t xml:space="preserve">  (ΧΩΡΙΣ ΚΑΜΙΑ ΦΥΣΙΚΗ ΠΑΡΟΥΣΙΑ)  σύμφωνα με τις διατάξεις της :</w:t>
      </w:r>
    </w:p>
    <w:p>
      <w:pPr>
        <w:tabs>
          <w:tab w:val="left" w:pos="5820"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από </w:t>
      </w:r>
      <w:r>
        <w:rPr>
          <w:rFonts w:ascii="Times New Roman" w:hAnsi="Times New Roman" w:cs="Times New Roman" w:eastAsia="Times New Roman"/>
          <w:b/>
          <w:color w:val="00000A"/>
          <w:spacing w:val="0"/>
          <w:position w:val="0"/>
          <w:sz w:val="24"/>
          <w:shd w:fill="auto" w:val="clear"/>
        </w:rPr>
        <w:t xml:space="preserve">11-03-2020  ΠΝΠ (ΦΕΚ 55Α/11-03-2020 Tεύχος Α΄,άρθρο 10 .παρ. 1) στο πλαίσιο  ανάγκης  περιορισμού της διασποράς του κορωνοϊού COVID-19  και</w:t>
      </w:r>
    </w:p>
    <w:p>
      <w:pPr>
        <w:tabs>
          <w:tab w:val="left" w:pos="5820"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από  20-09-2020  ΑΔΑ:ΩΩΔΩ46ΜΤΛ6-2ΞΧ  "Μέτρα  και ρυθμίσεις  στο πλαίσιο  ανάγκης  περιορισμού της διασποράς του κορωνοϊού "</w:t>
      </w:r>
    </w:p>
    <w:p>
      <w:pPr>
        <w:tabs>
          <w:tab w:val="left" w:pos="5820"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για να συζητηθούν  τα  παρακάτω    θέματα  της Ημερήσιας  Διάταξης:</w:t>
      </w:r>
    </w:p>
    <w:p>
      <w:pPr>
        <w:tabs>
          <w:tab w:val="left" w:pos="5820" w:leader="none"/>
        </w:tabs>
        <w:spacing w:before="0" w:after="0" w:line="240"/>
        <w:ind w:right="0" w:left="0" w:firstLine="0"/>
        <w:jc w:val="both"/>
        <w:rPr>
          <w:rFonts w:ascii="Times New Roman" w:hAnsi="Times New Roman" w:cs="Times New Roman" w:eastAsia="Times New Roman"/>
          <w:b/>
          <w:color w:val="00000A"/>
          <w:spacing w:val="0"/>
          <w:position w:val="0"/>
          <w:sz w:val="24"/>
          <w:u w:val="single"/>
          <w:shd w:fill="auto" w:val="clear"/>
        </w:rPr>
      </w:pPr>
    </w:p>
    <w:p>
      <w:pPr>
        <w:tabs>
          <w:tab w:val="left" w:pos="5820"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u w:val="single"/>
          <w:shd w:fill="auto" w:val="clear"/>
        </w:rPr>
        <w:t xml:space="preserve">ΘΕΜΑ  1o   H. 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την  μεταφορά της  Λαϊκής Αγοράς  από την οδό Ηρώων Πολυτεχνείου  στον Άγιο Στέφανο  , σε "κατάλληλο" χώρο που θα  εξευρεθεί από τις υπηρεσίες του  Δήμου, στο Δήμο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5820"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u w:val="single"/>
          <w:shd w:fill="auto" w:val="clear"/>
        </w:rPr>
        <w:t xml:space="preserve">ΘΕΜΑ  2o   H. 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την μεταφορά  του Δημοτικού Αμαξοστασίου εκτός οικιστικού ιστού της   Δημοτικής  Κοινότητας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5820"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u w:val="single"/>
          <w:shd w:fill="auto" w:val="clear"/>
        </w:rPr>
        <w:t xml:space="preserve">ΘΕΜΑ  3o   H. 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την επανυποβολή μέρους του Τεχνικού Προγράμματος 2020  για την  εκπόνηση μελετών  και την εκτέλεσιν έργων  στη Δημοτική  Κοινότητα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u w:val="single"/>
          <w:shd w:fill="auto" w:val="clear"/>
        </w:rPr>
      </w:pPr>
      <w:r>
        <w:rPr>
          <w:rFonts w:ascii="Times New Roman" w:hAnsi="Times New Roman" w:cs="Times New Roman" w:eastAsia="Times New Roman"/>
          <w:b/>
          <w:color w:val="00000A"/>
          <w:spacing w:val="0"/>
          <w:position w:val="0"/>
          <w:sz w:val="24"/>
          <w:u w:val="single"/>
          <w:shd w:fill="auto" w:val="clear"/>
        </w:rPr>
        <w:t xml:space="preserve">ΘΕΜΑ  4ο  Η.Δ.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τον χώρο λειτουργίας  της υπαίθριας αγοράς καταναλωτών με την ονομασία  "ΑΓΟΡΑ ΠΑΡΑΓΩΓΩΝ - ΧΩΡΙΣ  ΜΕΣΑΖΟΝΤΕΣ " στον  Άγιο  Στέφανο σύμφωνα με τα οριζόμενα στο Ν. 4497/2017 (άρθρο 37 ) και  για την παραχώρηση του  χώρου του Δημοτικού Πάρκινγκ έναντι του σταθμού  του τραίνου επί της  οδού Ηρώων  Πολυτεχνείου για την διεξαγωγή της  στη Δημοτική  Κοινότητα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Παρακαλούμε   η αποστολή των απόψεων ή τοποθετήσεων σας που θέλετε  να</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συμπεριληφθούν στα πρακτικά για τα θέματα της Η.Δ. και αντίστοιχα των ψήφων</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σας   </w:t>
      </w:r>
      <w:r>
        <w:rPr>
          <w:rFonts w:ascii="Times New Roman" w:hAnsi="Times New Roman" w:cs="Times New Roman" w:eastAsia="Times New Roman"/>
          <w:b/>
          <w:color w:val="00000A"/>
          <w:spacing w:val="0"/>
          <w:position w:val="0"/>
          <w:sz w:val="24"/>
          <w:u w:val="single"/>
          <w:shd w:fill="auto" w:val="clear"/>
        </w:rPr>
        <w:t xml:space="preserve"> MONO   </w:t>
      </w:r>
      <w:r>
        <w:rPr>
          <w:rFonts w:ascii="Times New Roman" w:hAnsi="Times New Roman" w:cs="Times New Roman" w:eastAsia="Times New Roman"/>
          <w:color w:val="00000A"/>
          <w:spacing w:val="0"/>
          <w:position w:val="0"/>
          <w:sz w:val="24"/>
          <w:u w:val="single"/>
          <w:shd w:fill="auto" w:val="clear"/>
        </w:rPr>
        <w:t xml:space="preserve"> </w:t>
      </w:r>
      <w:r>
        <w:rPr>
          <w:rFonts w:ascii="Times New Roman" w:hAnsi="Times New Roman" w:cs="Times New Roman" w:eastAsia="Times New Roman"/>
          <w:b/>
          <w:color w:val="00000A"/>
          <w:spacing w:val="0"/>
          <w:position w:val="0"/>
          <w:sz w:val="24"/>
          <w:u w:val="single"/>
          <w:shd w:fill="auto" w:val="clear"/>
        </w:rPr>
        <w:t xml:space="preserve">μέσω e-mail   </w:t>
      </w:r>
      <w:r>
        <w:rPr>
          <w:rFonts w:ascii="Times New Roman" w:hAnsi="Times New Roman" w:cs="Times New Roman" w:eastAsia="Times New Roman"/>
          <w:b/>
          <w:color w:val="00000A"/>
          <w:spacing w:val="0"/>
          <w:position w:val="0"/>
          <w:sz w:val="24"/>
          <w:shd w:fill="auto" w:val="clear"/>
        </w:rPr>
        <w:t xml:space="preserve">στη διεύθυνση  gerodogianni@dionysos.gr   ή   με την</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τηλεφωνική επικοινωνία ) που θα ακολουθήσει  για τη λήψη απαρτίας   την  ώρα</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της  9ης  συνεδρίασης .</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694"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ΠΡΟΕΔΡΟΣ  ΣΥΜΒΟΥΛΙΟΥ                                                                                           </w:t>
      </w:r>
    </w:p>
    <w:p>
      <w:pPr>
        <w:tabs>
          <w:tab w:val="left" w:pos="4935" w:leader="none"/>
        </w:tabs>
        <w:spacing w:before="0" w:after="0" w:line="240"/>
        <w:ind w:right="0" w:left="786"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ΚΟΙΝΟΤΗΤΑΣ  ΑΓ.  ΣΤΕΦΑΝΟΥ  </w:t>
      </w:r>
    </w:p>
    <w:p>
      <w:pPr>
        <w:tabs>
          <w:tab w:val="left" w:pos="4935" w:leader="none"/>
        </w:tabs>
        <w:spacing w:before="0" w:after="0" w:line="240"/>
        <w:ind w:right="0" w:left="786"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786" w:firstLine="0"/>
        <w:jc w:val="center"/>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ΜΠΑΜΠΑΝΙΚΑΣ  ΔΗΜΗΤΡΙΟΣ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