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jc w:val="left"/>
        <w:rPr/>
      </w:pPr>
      <w:r>
        <w:rPr/>
        <w:drawing>
          <wp:anchor behindDoc="0" distT="0" distB="0" distL="0" distR="114300" simplePos="0" locked="0" layoutInCell="1" allowOverlap="1" relativeHeight="2">
            <wp:simplePos x="0" y="0"/>
            <wp:positionH relativeFrom="column">
              <wp:align>left</wp:align>
            </wp:positionH>
            <wp:positionV relativeFrom="paragraph">
              <wp:posOffset>635</wp:posOffset>
            </wp:positionV>
            <wp:extent cx="819150" cy="733425"/>
            <wp:effectExtent l="0" t="0" r="0" b="0"/>
            <wp:wrapSquare wrapText="bothSides"/>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819150" cy="733425"/>
                    </a:xfrm>
                    <a:prstGeom prst="rect">
                      <a:avLst/>
                    </a:prstGeom>
                  </pic:spPr>
                </pic:pic>
              </a:graphicData>
            </a:graphic>
          </wp:anchor>
        </w:drawing>
      </w:r>
    </w:p>
    <w:p>
      <w:pPr>
        <w:pStyle w:val="Normal"/>
        <w:bidi w:val="0"/>
        <w:jc w:val="left"/>
        <w:rPr>
          <w:lang w:val="en-US"/>
        </w:rPr>
      </w:pPr>
      <w:r>
        <w:rPr>
          <w:lang w:val="en-US"/>
        </w:rPr>
        <mc:AlternateContent>
          <mc:Choice Requires="wps">
            <w:drawing>
              <wp:anchor behindDoc="0" distT="0" distB="0" distL="0" distR="0" simplePos="0" locked="0" layoutInCell="1" allowOverlap="1" relativeHeight="3">
                <wp:simplePos x="0" y="0"/>
                <wp:positionH relativeFrom="column">
                  <wp:posOffset>3403600</wp:posOffset>
                </wp:positionH>
                <wp:positionV relativeFrom="paragraph">
                  <wp:posOffset>154940</wp:posOffset>
                </wp:positionV>
                <wp:extent cx="3032760" cy="905510"/>
                <wp:effectExtent l="0" t="0" r="0" b="0"/>
                <wp:wrapNone/>
                <wp:docPr id="2" name="Εικόνα1"/>
                <a:graphic xmlns:a="http://schemas.openxmlformats.org/drawingml/2006/main">
                  <a:graphicData uri="http://schemas.microsoft.com/office/word/2010/wordprocessingShape">
                    <wps:wsp>
                      <wps:cNvSpPr/>
                      <wps:spPr>
                        <a:xfrm>
                          <a:off x="0" y="0"/>
                          <a:ext cx="3032280" cy="9050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Εικόνα1" fillcolor="white" stroked="f" style="position:absolute;margin-left:268pt;margin-top:12.2pt;width:238.7pt;height:71.2pt">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3403600</wp:posOffset>
                </wp:positionH>
                <wp:positionV relativeFrom="paragraph">
                  <wp:posOffset>154940</wp:posOffset>
                </wp:positionV>
                <wp:extent cx="3032760" cy="905510"/>
                <wp:effectExtent l="0" t="0" r="0" b="0"/>
                <wp:wrapNone/>
                <wp:docPr id="3" name="Πλαίσιο1"/>
                <a:graphic xmlns:a="http://schemas.openxmlformats.org/drawingml/2006/main">
                  <a:graphicData uri="http://schemas.microsoft.com/office/word/2010/wordprocessingShape">
                    <wps:wsp>
                      <wps:cNvSpPr/>
                      <wps:spPr>
                        <a:xfrm>
                          <a:off x="0" y="0"/>
                          <a:ext cx="3032280" cy="905040"/>
                        </a:xfrm>
                        <a:prstGeom prst="rect">
                          <a:avLst/>
                        </a:prstGeom>
                        <a:noFill/>
                        <a:ln>
                          <a:noFill/>
                        </a:ln>
                      </wps:spPr>
                      <wps:style>
                        <a:lnRef idx="0"/>
                        <a:fillRef idx="0"/>
                        <a:effectRef idx="0"/>
                        <a:fontRef idx="minor"/>
                      </wps:style>
                      <wps:txb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8</w:t>
                            </w:r>
                            <w:r>
                              <w:rPr>
                                <w:color w:val="000000"/>
                              </w:rPr>
                              <w:t>η</w:t>
                            </w:r>
                            <w:r>
                              <w:rPr>
                                <w:b/>
                                <w:color w:val="000000"/>
                              </w:rPr>
                              <w:t>/2021</w:t>
                            </w:r>
                          </w:p>
                        </w:txbxContent>
                      </wps:txbx>
                      <wps:bodyPr>
                        <a:noAutofit/>
                      </wps:bodyPr>
                    </wps:wsp>
                  </a:graphicData>
                </a:graphic>
              </wp:anchor>
            </w:drawing>
          </mc:Choice>
          <mc:Fallback>
            <w:pict>
              <v:rect id="shape_0" ID="Πλαίσιο1" stroked="f" style="position:absolute;margin-left:268pt;margin-top:12.2pt;width:238.7pt;height:71.2pt">
                <w10:wrap type="square"/>
                <v:fill o:detectmouseclick="t" on="false"/>
                <v:stroke color="#3465a4" joinstyle="round" endcap="flat"/>
                <v:textbo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8</w:t>
                      </w:r>
                      <w:r>
                        <w:rPr>
                          <w:color w:val="000000"/>
                        </w:rPr>
                        <w:t>η</w:t>
                      </w:r>
                      <w:r>
                        <w:rPr>
                          <w:b/>
                          <w:color w:val="000000"/>
                        </w:rPr>
                        <w:t>/2021</w:t>
                      </w:r>
                    </w:p>
                  </w:txbxContent>
                </v:textbox>
              </v:rect>
            </w:pict>
          </mc:Fallback>
        </mc:AlternateContent>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rFonts w:ascii="Times New Roman" w:hAnsi="Times New Roman"/>
          <w:sz w:val="20"/>
          <w:szCs w:val="20"/>
        </w:rPr>
      </w:pPr>
      <w:r>
        <w:rPr>
          <w:rFonts w:ascii="Times New Roman" w:hAnsi="Times New Roman"/>
          <w:sz w:val="20"/>
          <w:szCs w:val="20"/>
        </w:rPr>
        <w:t xml:space="preserve">ΕΛΛΗΝΙΚΗ ΔΗΜΟΚΡΑΤΙΑ </w:t>
      </w:r>
    </w:p>
    <w:p>
      <w:pPr>
        <w:pStyle w:val="Normal"/>
        <w:bidi w:val="0"/>
        <w:jc w:val="left"/>
        <w:rPr>
          <w:rFonts w:ascii="Times New Roman" w:hAnsi="Times New Roman"/>
          <w:sz w:val="20"/>
          <w:szCs w:val="20"/>
        </w:rPr>
      </w:pPr>
      <w:r>
        <w:rPr>
          <w:rFonts w:ascii="Times New Roman" w:hAnsi="Times New Roman"/>
          <w:sz w:val="20"/>
          <w:szCs w:val="20"/>
        </w:rPr>
        <w:t>ΝΟΜΟΣ  ΑΤΤΙΚΗΣ</w:t>
      </w:r>
    </w:p>
    <w:p>
      <w:pPr>
        <w:pStyle w:val="Normal"/>
        <w:bidi w:val="0"/>
        <w:jc w:val="left"/>
        <w:rPr>
          <w:rFonts w:ascii="Times New Roman" w:hAnsi="Times New Roman"/>
          <w:sz w:val="20"/>
          <w:szCs w:val="20"/>
        </w:rPr>
      </w:pPr>
      <w:r>
        <w:rPr>
          <w:rFonts w:ascii="Times New Roman" w:hAnsi="Times New Roman"/>
          <w:b/>
          <w:sz w:val="20"/>
          <w:szCs w:val="20"/>
          <w:u w:val="single"/>
        </w:rPr>
        <w:t xml:space="preserve">ΔΗΜΟΣ ΔΙΟΝΥΣΟΥ </w:t>
      </w:r>
    </w:p>
    <w:p>
      <w:pPr>
        <w:pStyle w:val="Normal"/>
        <w:bidi w:val="0"/>
        <w:jc w:val="left"/>
        <w:rPr>
          <w:rFonts w:ascii="Times New Roman" w:hAnsi="Times New Roman"/>
          <w:sz w:val="20"/>
          <w:szCs w:val="20"/>
        </w:rPr>
      </w:pPr>
      <w:r>
        <w:rPr>
          <w:rFonts w:ascii="Times New Roman" w:hAnsi="Times New Roman"/>
          <w:sz w:val="20"/>
          <w:szCs w:val="20"/>
        </w:rPr>
        <w:t xml:space="preserve">ΚΟΙΝΟΤΗΤΑ ΑΓΙΟΥ ΣΤΕΦΑΝΟΥ           </w:t>
        <w:tab/>
        <w:tab/>
        <w:tab/>
        <w:tab/>
        <w:t xml:space="preserve">                 </w:t>
      </w:r>
      <w:r>
        <w:rPr>
          <w:rFonts w:ascii="Times New Roman" w:hAnsi="Times New Roman"/>
          <w:b/>
          <w:sz w:val="20"/>
          <w:szCs w:val="20"/>
        </w:rPr>
        <w:t xml:space="preserve">    </w:t>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b/>
          <w:b/>
          <w:bCs/>
          <w:sz w:val="24"/>
          <w:szCs w:val="24"/>
        </w:rPr>
      </w:pPr>
      <w:r>
        <w:rPr>
          <w:rFonts w:ascii="Times New Roman" w:hAnsi="Times New Roman"/>
          <w:b/>
          <w:bCs/>
          <w:sz w:val="24"/>
          <w:szCs w:val="24"/>
        </w:rPr>
        <w:t>ΑΠΟΣΠΑΣΜΑ</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left"/>
        <w:rPr>
          <w:sz w:val="24"/>
          <w:szCs w:val="24"/>
        </w:rPr>
      </w:pPr>
      <w:r>
        <w:rPr>
          <w:rFonts w:eastAsia="Times New Roman" w:cs="Times New Roman" w:ascii="Times New Roman" w:hAnsi="Times New Roman"/>
          <w:b/>
          <w:color w:val="00000A"/>
          <w:spacing w:val="0"/>
          <w:sz w:val="24"/>
          <w:szCs w:val="24"/>
        </w:rPr>
        <w:t xml:space="preserve">Από το πρακτικό της  </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vertAlign w:val="superscript"/>
        </w:rPr>
        <w:t>ης</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-0</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rPr>
        <w:t>-2021   Τακτικής Συνεδρίασης  του Συμβουλίου  της  Κοινότητας Αγίου Στεφάνου Δήμου  Διονύσου.</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Σήμερα   την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l-GR"/>
        </w:rPr>
        <w:t>Mαρτίου</w:t>
      </w:r>
      <w:r>
        <w:rPr>
          <w:rFonts w:eastAsia="Times New Roman" w:cs="Times New Roman" w:ascii="Times New Roman" w:hAnsi="Times New Roman"/>
          <w:b/>
          <w:color w:val="00000A"/>
          <w:spacing w:val="0"/>
          <w:sz w:val="24"/>
          <w:szCs w:val="24"/>
        </w:rPr>
        <w:t xml:space="preserve"> 2021  ημέρα  Παρασκευή</w:t>
      </w:r>
      <w:r>
        <w:rPr>
          <w:rFonts w:eastAsia="Times New Roman" w:cs="Times New Roman" w:ascii="Times New Roman" w:hAnsi="Times New Roman"/>
          <w:b/>
          <w:color w:val="00000A"/>
          <w:spacing w:val="0"/>
          <w:kern w:val="0"/>
          <w:sz w:val="24"/>
          <w:szCs w:val="24"/>
          <w:lang w:val="el-GR" w:eastAsia="el-GR" w:bidi="ar-SA"/>
        </w:rPr>
        <w:t xml:space="preserve">  </w:t>
      </w:r>
      <w:r>
        <w:rPr>
          <w:rFonts w:eastAsia="Times New Roman" w:cs="Times New Roman" w:ascii="Times New Roman" w:hAnsi="Times New Roman"/>
          <w:b/>
          <w:color w:val="00000A"/>
          <w:spacing w:val="0"/>
          <w:sz w:val="24"/>
          <w:szCs w:val="24"/>
        </w:rPr>
        <w:t xml:space="preserve">και ώρα 18:00  το  Συμβούλιο της  Κοινότητας Αγίου Στεφάνου  συνήλθε σε Τακτική Συνεδρίαση  ύστερα από την  υπ' αρ. 7399/11-03-2021   Πρόσκληση που δημοσιεύθηκε και επιδόθηκε (με email) σε κάθε  Τοπικό  Σύμβουλο χωριστά και στον Πρόεδρο του Συμβουλίου   </w:t>
      </w:r>
      <w:r>
        <w:rPr>
          <w:rFonts w:eastAsia="Times New Roman" w:cs="Times New Roman" w:ascii="Times New Roman" w:hAnsi="Times New Roman"/>
          <w:b/>
          <w:color w:val="00000A"/>
          <w:spacing w:val="0"/>
          <w:sz w:val="24"/>
          <w:szCs w:val="24"/>
          <w:u w:val="single"/>
        </w:rPr>
        <w:t xml:space="preserve">δια  περιφοράς </w:t>
      </w:r>
      <w:r>
        <w:rPr>
          <w:rFonts w:eastAsia="Times New Roman" w:cs="Times New Roman" w:ascii="Times New Roman" w:hAnsi="Times New Roman"/>
          <w:b/>
          <w:color w:val="00000A"/>
          <w:spacing w:val="0"/>
          <w:sz w:val="24"/>
          <w:szCs w:val="24"/>
        </w:rPr>
        <w:t xml:space="preserve">  σύμφωνα με τις διατάξεις της :</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α) από 11-03-2020  ΠΝΠ (ΦΕΚ 55Α/11-03-2020 Tεύχος Α΄,άρθρο 10 .παρ. 1) και</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β) από  20-09-2020  ΑΔΑ:ΩΩΔΩ46ΜΤΛ6-2ΞΧ  "Μέτρα  και ρυθμίσεις  στο πλαίσιο  ανάγκης  περιορισμού της διασποράς του κορωνοϊού "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7ο θέμα    της ημερήσιας διάταξης:</w:t>
      </w:r>
    </w:p>
    <w:p>
      <w:pPr>
        <w:pStyle w:val="Normal"/>
        <w:bidi w:val="0"/>
        <w:spacing w:lineRule="exact" w:line="24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ind w:left="0" w:right="0" w:hanging="0"/>
        <w:jc w:val="both"/>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Πριν από την έναρξη της τακτικής συνεδρίασης ο Πρόεδρος του Συμβουλίου διαπίστωσε (με τηλεφωνική επικοινωνία ή  email ) την ύπαρξη απαρτίας  των Μελών του  Συμβουλίου  ότι σε σύνολο έντεκα (11)  μελών του Συμβουλίου,, βρέθηκαν παρόντα   οι  εννέα   ( 9 )   οι εξής  παρακάτω :</w:t>
      </w:r>
    </w:p>
    <w:p>
      <w:pPr>
        <w:pStyle w:val="Normal"/>
        <w:bidi w:val="0"/>
        <w:spacing w:lineRule="exact" w:line="240"/>
        <w:ind w:left="0" w:right="0" w:hanging="0"/>
        <w:jc w:val="left"/>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left"/>
        <w:rPr>
          <w:rFonts w:ascii="Times New Roman" w:hAnsi="Times New Roman"/>
          <w:sz w:val="22"/>
          <w:szCs w:val="22"/>
        </w:rPr>
      </w:pPr>
      <w:r>
        <w:rPr>
          <w:rFonts w:eastAsia="Times New Roman" w:cs="Times New Roman" w:ascii="Times New Roman" w:hAnsi="Times New Roman"/>
          <w:b/>
          <w:color w:val="00000A"/>
          <w:spacing w:val="0"/>
          <w:sz w:val="22"/>
          <w:szCs w:val="22"/>
        </w:rPr>
        <w:t>ΠΑΡΟΝΤΕΣ</w:t>
        <w:tab/>
        <w:t>:</w:t>
        <w:tab/>
        <w:tab/>
        <w:t xml:space="preserve">               </w:t>
        <w:tab/>
        <w:t xml:space="preserve">                ΑΠΟΝΤΕΣ: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1.  ΜΠΑΜΠΑΝΙΚΑΣ  ΔΗΜΗΤΡΙΟΣ                      1.ΜΠΑΛΤΑΣ  ΚΩΝ/ΝΟΣ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2.  ΙΣΣΑΡΗΣ  ΓΡΗΓΟΡΙΟΣ                                      2.ΣΤΑΜΟΥΛΗΣ  ΧΡΗΣΤΟΣ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3.  ΣΤΑΙΚΟΓΛΟΥ ΣΤΑΜΑΤΙΑ</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4.  ΚΑΣΑΠΑΚΗΣ  ΜΙΧΑΗΛ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5.  ΠΑΓΚΑΛΟΣ ΜΑΡΙΟΣ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6.  ΔΗΜΗΤΡΑΚΟΠΟΥΛΟΥ  ΑΝΝΕΤΑ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7.  ΠΟΛΙΤΑΚΗ  ΦΡΟΣΩ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8.  ΒΟΥΤΣΑΣ  ΚΑΡΑΤΖΑΣ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9.  ΧΑΜΟΠΟΥΛΟΥ  ΦΡΟΣΩ</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4"/>
          <w:szCs w:val="24"/>
        </w:rPr>
      </w:pPr>
      <w:r>
        <w:rPr>
          <w:rFonts w:ascii="Times New Roman" w:hAnsi="Times New Roman"/>
          <w:sz w:val="24"/>
          <w:szCs w:val="24"/>
        </w:rPr>
      </w:r>
    </w:p>
    <w:p>
      <w:pPr>
        <w:pStyle w:val="Normal"/>
        <w:widowControl/>
        <w:tabs>
          <w:tab w:val="clear" w:pos="720"/>
          <w:tab w:val="left" w:pos="60" w:leader="none"/>
          <w:tab w:val="center" w:pos="4513" w:leader="none"/>
        </w:tabs>
        <w:suppressAutoHyphens w:val="true"/>
        <w:bidi w:val="0"/>
        <w:spacing w:lineRule="exact" w:line="240" w:before="0" w:after="0"/>
        <w:ind w:left="0" w:right="0" w:hanging="0"/>
        <w:jc w:val="both"/>
        <w:rPr>
          <w:sz w:val="24"/>
          <w:szCs w:val="24"/>
        </w:rPr>
      </w:pPr>
      <w:r>
        <w:rPr>
          <w:rFonts w:eastAsia="Times New Roman" w:cs="Times New Roman" w:ascii="Times New Roman" w:hAnsi="Times New Roman"/>
          <w:b/>
          <w:color w:val="00000A"/>
          <w:spacing w:val="0"/>
          <w:sz w:val="24"/>
          <w:szCs w:val="24"/>
        </w:rPr>
        <w:t xml:space="preserve">Οι  απόντες  Τοπικοί Σύμβουλοι  αφού νομίμως και εμπροθέσμως  ενημερώθηκαν,δεν </w:t>
      </w:r>
      <w:r>
        <w:rPr>
          <w:rFonts w:eastAsia="Times New Roman" w:cs="Times New Roman" w:ascii="Times New Roman" w:hAnsi="Times New Roman"/>
          <w:b/>
          <w:color w:val="00000A"/>
          <w:spacing w:val="0"/>
          <w:sz w:val="24"/>
          <w:szCs w:val="24"/>
        </w:rPr>
        <w:t xml:space="preserve"> επικοινώνησαν με</w:t>
      </w:r>
      <w:r>
        <w:rPr>
          <w:rFonts w:eastAsia="Times New Roman" w:cs="Times New Roman" w:ascii="Times New Roman" w:hAnsi="Times New Roman"/>
          <w:b/>
          <w:color w:val="00000A"/>
          <w:spacing w:val="0"/>
          <w:sz w:val="24"/>
          <w:szCs w:val="24"/>
          <w:lang w:val="en-US"/>
        </w:rPr>
        <w:t xml:space="preserve"> email</w:t>
      </w:r>
      <w:r>
        <w:rPr>
          <w:rFonts w:eastAsia="Times New Roman" w:cs="Times New Roman" w:ascii="Times New Roman" w:hAnsi="Times New Roman"/>
          <w:b/>
          <w:color w:val="00000A"/>
          <w:spacing w:val="0"/>
          <w:sz w:val="24"/>
          <w:szCs w:val="24"/>
          <w:lang w:val="el-GR"/>
        </w:rPr>
        <w:t xml:space="preserve"> ή τηλεφωνικώς</w:t>
      </w:r>
      <w:r>
        <w:rPr>
          <w:rFonts w:eastAsia="Times New Roman" w:cs="Times New Roman" w:ascii="Times New Roman" w:hAnsi="Times New Roman"/>
          <w:b/>
          <w:color w:val="00000A"/>
          <w:spacing w:val="0"/>
          <w:sz w:val="24"/>
          <w:szCs w:val="24"/>
          <w:lang w:val="el-GR"/>
        </w:rPr>
        <w:t xml:space="preserve">  </w:t>
      </w:r>
      <w:r>
        <w:rPr>
          <w:rFonts w:eastAsia="Times New Roman" w:cs="Times New Roman" w:ascii="Times New Roman" w:hAnsi="Times New Roman"/>
          <w:b/>
          <w:color w:val="00000A"/>
          <w:spacing w:val="0"/>
          <w:sz w:val="24"/>
          <w:szCs w:val="24"/>
          <w:lang w:val="el-GR"/>
        </w:rPr>
        <w:t xml:space="preserve">κατά την διάρκεια </w:t>
      </w:r>
      <w:r>
        <w:rPr>
          <w:rFonts w:eastAsia="Times New Roman" w:cs="Times New Roman" w:ascii="Times New Roman" w:hAnsi="Times New Roman"/>
          <w:b/>
          <w:color w:val="00000A"/>
          <w:spacing w:val="0"/>
          <w:sz w:val="24"/>
          <w:szCs w:val="24"/>
        </w:rPr>
        <w:t>τη</w:t>
      </w:r>
      <w:r>
        <w:rPr>
          <w:rFonts w:eastAsia="Times New Roman" w:cs="Times New Roman" w:ascii="Times New Roman" w:hAnsi="Times New Roman"/>
          <w:b/>
          <w:color w:val="00000A"/>
          <w:spacing w:val="0"/>
          <w:sz w:val="24"/>
          <w:szCs w:val="24"/>
        </w:rPr>
        <w:t>ς</w:t>
      </w:r>
      <w:r>
        <w:rPr>
          <w:rFonts w:eastAsia="Times New Roman" w:cs="Times New Roman" w:ascii="Times New Roman" w:hAnsi="Times New Roman"/>
          <w:b/>
          <w:color w:val="00000A"/>
          <w:spacing w:val="0"/>
          <w:sz w:val="24"/>
          <w:szCs w:val="24"/>
        </w:rPr>
        <w:t xml:space="preserve"> σημερινή</w:t>
      </w:r>
      <w:r>
        <w:rPr>
          <w:rFonts w:eastAsia="Times New Roman" w:cs="Times New Roman" w:ascii="Times New Roman" w:hAnsi="Times New Roman"/>
          <w:b/>
          <w:color w:val="00000A"/>
          <w:spacing w:val="0"/>
          <w:sz w:val="24"/>
          <w:szCs w:val="24"/>
        </w:rPr>
        <w:t>ς</w:t>
      </w:r>
      <w:r>
        <w:rPr>
          <w:rFonts w:eastAsia="Times New Roman" w:cs="Times New Roman" w:ascii="Times New Roman" w:hAnsi="Times New Roman"/>
          <w:b/>
          <w:color w:val="00000A"/>
          <w:spacing w:val="0"/>
          <w:sz w:val="24"/>
          <w:szCs w:val="24"/>
        </w:rPr>
        <w:t xml:space="preserve"> συνεδρίαση</w:t>
      </w:r>
      <w:r>
        <w:rPr>
          <w:rFonts w:eastAsia="Times New Roman" w:cs="Times New Roman" w:ascii="Times New Roman" w:hAnsi="Times New Roman"/>
          <w:b/>
          <w:color w:val="00000A"/>
          <w:spacing w:val="0"/>
          <w:sz w:val="24"/>
          <w:szCs w:val="24"/>
        </w:rPr>
        <w:t>ς</w:t>
      </w:r>
      <w:r>
        <w:rPr>
          <w:rFonts w:eastAsia="Times New Roman" w:cs="Times New Roman" w:ascii="Times New Roman" w:hAnsi="Times New Roman"/>
          <w:b/>
          <w:color w:val="00000A"/>
          <w:spacing w:val="0"/>
          <w:sz w:val="24"/>
          <w:szCs w:val="24"/>
        </w:rPr>
        <w:t xml:space="preserve"> .</w:t>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Στη συνεδρίαση  τα  πρακτικά  τηρήθηκαν από την  κα Γεροντογιάννη Ιωάννα ,Υπάλληλο του Δήμου  Διονύσου στη  Κοινότητα  Αγ. Στεφάνου . </w:t>
      </w:r>
    </w:p>
    <w:p>
      <w:pPr>
        <w:pStyle w:val="Normal"/>
        <w:bidi w:val="0"/>
        <w:spacing w:lineRule="exact" w:line="240" w:before="0" w:after="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Αριθμός  Απόφασης:  8η/2021</w:t>
      </w:r>
    </w:p>
    <w:p>
      <w:pPr>
        <w:pStyle w:val="Normal"/>
        <w:tabs>
          <w:tab w:val="clear" w:pos="720"/>
          <w:tab w:val="left" w:pos="4935" w:leader="none"/>
        </w:tabs>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 xml:space="preserve">Θέμα   1ο  της </w:t>
      </w:r>
      <w:r>
        <w:rPr>
          <w:rFonts w:eastAsia="Times New Roman" w:cs="Times New Roman" w:ascii="Times New Roman" w:hAnsi="Times New Roman"/>
          <w:b/>
          <w:color w:val="00000A"/>
          <w:spacing w:val="0"/>
          <w:sz w:val="24"/>
          <w:szCs w:val="24"/>
          <w:shd w:fill="auto" w:val="clear"/>
          <w:vertAlign w:val="superscript"/>
        </w:rPr>
        <w:t xml:space="preserve">    </w:t>
      </w:r>
      <w:r>
        <w:rPr>
          <w:rFonts w:eastAsia="Times New Roman" w:cs="Times New Roman" w:ascii="Times New Roman" w:hAnsi="Times New Roman"/>
          <w:b/>
          <w:color w:val="00000A"/>
          <w:spacing w:val="0"/>
          <w:sz w:val="24"/>
          <w:szCs w:val="24"/>
          <w:shd w:fill="auto" w:val="clear"/>
        </w:rPr>
        <w:t>H. Δ.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shd w:fill="auto" w:val="clear"/>
        </w:rPr>
        <w:t xml:space="preserve">« Συζήτηση  και </w:t>
      </w:r>
      <w:r>
        <w:rPr>
          <w:rFonts w:eastAsia="Times New Roman" w:cs="Times New Roman" w:ascii="Times New Roman" w:hAnsi="Times New Roman"/>
          <w:b/>
          <w:color w:val="00000A"/>
          <w:spacing w:val="0"/>
          <w:kern w:val="2"/>
          <w:sz w:val="24"/>
          <w:szCs w:val="24"/>
          <w:shd w:fill="auto" w:val="clear"/>
          <w:lang w:val="el-GR" w:eastAsia="zh-CN" w:bidi="hi-IN"/>
        </w:rPr>
        <w:t xml:space="preserve">λήψη απόφασης </w:t>
      </w:r>
      <w:r>
        <w:rPr>
          <w:rFonts w:eastAsia="Times New Roman" w:cs="Times New Roman" w:ascii="Times New Roman" w:hAnsi="Times New Roman"/>
          <w:b/>
          <w:color w:val="00000A"/>
          <w:spacing w:val="0"/>
          <w:sz w:val="24"/>
          <w:shd w:fill="auto" w:val="clear"/>
          <w:lang w:val="el-GR"/>
        </w:rPr>
        <w:t xml:space="preserve"> για την  αντιμετώπιση και άμεση </w:t>
      </w:r>
      <w:r>
        <w:rPr>
          <w:rFonts w:eastAsia="Times New Roman" w:cs="Times New Roman" w:ascii="Times New Roman" w:hAnsi="Times New Roman"/>
          <w:b/>
          <w:color w:val="00000A"/>
          <w:spacing w:val="0"/>
          <w:kern w:val="2"/>
          <w:sz w:val="24"/>
          <w:szCs w:val="24"/>
          <w:shd w:fill="auto" w:val="clear"/>
          <w:lang w:val="el-GR" w:eastAsia="zh-CN" w:bidi="hi-IN"/>
        </w:rPr>
        <w:t>αποκατάσταση ζημιών</w:t>
      </w:r>
      <w:r>
        <w:rPr>
          <w:rFonts w:eastAsia="Times New Roman" w:cs="Times New Roman" w:ascii="Times New Roman" w:hAnsi="Times New Roman"/>
          <w:b/>
          <w:color w:val="00000A"/>
          <w:spacing w:val="0"/>
          <w:kern w:val="2"/>
          <w:sz w:val="24"/>
          <w:szCs w:val="24"/>
          <w:shd w:fill="auto" w:val="clear"/>
          <w:lang w:val="el-GR" w:eastAsia="zh-CN" w:bidi="hi-IN"/>
        </w:rPr>
        <w:t xml:space="preserve"> </w:t>
      </w:r>
      <w:r>
        <w:rPr>
          <w:rFonts w:eastAsia="Times New Roman" w:cs="Times New Roman" w:ascii="Times New Roman" w:hAnsi="Times New Roman"/>
          <w:b/>
          <w:color w:val="00000A"/>
          <w:spacing w:val="0"/>
          <w:kern w:val="2"/>
          <w:sz w:val="24"/>
          <w:szCs w:val="24"/>
          <w:shd w:fill="auto" w:val="clear"/>
          <w:lang w:val="el-GR" w:eastAsia="zh-CN" w:bidi="hi-IN"/>
        </w:rPr>
        <w:t xml:space="preserve">σε μνημεία στο Κοιμητήριο  Αγ. Στεφάνου που προκλήθηκαν από τα έντονα καιρικά φαινόμενα κατά την επέλαση της  “ΜΗΔΕΙΑ”  </w:t>
      </w:r>
      <w:r>
        <w:rPr>
          <w:rFonts w:eastAsia="Times New Roman" w:cs="Times New Roman" w:ascii="Times New Roman" w:hAnsi="Times New Roman"/>
          <w:b/>
          <w:color w:val="00000A"/>
          <w:spacing w:val="0"/>
          <w:kern w:val="2"/>
          <w:sz w:val="24"/>
          <w:szCs w:val="24"/>
          <w:u w:val="none"/>
          <w:shd w:fill="auto" w:val="clear"/>
          <w:lang w:val="el-GR" w:eastAsia="zh-CN" w:bidi="hi-IN"/>
        </w:rPr>
        <w:t xml:space="preserve">στη Κοινότητα Αγίου Στεφάνου </w:t>
      </w:r>
      <w:r>
        <w:rPr>
          <w:rFonts w:eastAsia="Times New Roman" w:cs="Times New Roman" w:ascii="Times New Roman" w:hAnsi="Times New Roman"/>
          <w:b/>
          <w:color w:val="00000A"/>
          <w:spacing w:val="0"/>
          <w:kern w:val="2"/>
          <w:sz w:val="24"/>
          <w:szCs w:val="24"/>
          <w:u w:val="none"/>
          <w:shd w:fill="auto" w:val="clear"/>
          <w:lang w:val="el-GR" w:eastAsia="zh-CN" w:bidi="hi-IN"/>
        </w:rPr>
        <w:t>από τον Δήμο Δ</w:t>
      </w:r>
      <w:r>
        <w:rPr>
          <w:rFonts w:eastAsia="Times New Roman" w:cs="Times New Roman" w:ascii="Times New Roman" w:hAnsi="Times New Roman"/>
          <w:b/>
          <w:color w:val="00000A"/>
          <w:spacing w:val="0"/>
          <w:kern w:val="2"/>
          <w:sz w:val="24"/>
          <w:szCs w:val="24"/>
          <w:u w:val="none"/>
          <w:shd w:fill="auto" w:val="clear"/>
          <w:lang w:val="el-GR" w:eastAsia="zh-CN" w:bidi="hi-IN"/>
        </w:rPr>
        <w:t xml:space="preserve">ιονύσου </w:t>
      </w:r>
      <w:r>
        <w:rPr>
          <w:rFonts w:eastAsia="Times New Roman" w:cs="Times New Roman" w:ascii="Times New Roman" w:hAnsi="Times New Roman"/>
          <w:b/>
          <w:color w:val="00000A"/>
          <w:spacing w:val="0"/>
          <w:sz w:val="24"/>
          <w:szCs w:val="24"/>
          <w:u w:val="none"/>
          <w:shd w:fill="auto" w:val="clear"/>
          <w:lang w:eastAsia="hi-IN"/>
        </w:rPr>
        <w:t xml:space="preserve">»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Σας γνωρίζουμε ότι σύμφωνα:</w:t>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Α) Τις διατάξεις του N. 3852/2010 «Νέα Αρχιτεκτονική της Αυτοδιοίκησης και της Αποκεντρωμένης Διοίκησης – Πρόγραμμα Καλλικράτης»   το οποίο αντικαθίσταται από το άρθ. 84 του Ν 4555/2018  του &lt;&lt;ΚΛΕΙΣΘΕΝΗ&gt;&gt;  και ορίζει ότι :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u w:val="single"/>
          <w:shd w:fill="auto" w:val="clear"/>
        </w:rPr>
        <w:t>Άρθρο 84,  παρ  1</w:t>
      </w:r>
      <w:r>
        <w:rPr>
          <w:rFonts w:eastAsia="Times New Roman" w:cs="Times New Roman" w:ascii="Times New Roman" w:hAnsi="Times New Roman"/>
          <w:b/>
          <w:bCs/>
          <w:i/>
          <w:color w:val="000000"/>
          <w:spacing w:val="0"/>
          <w:sz w:val="24"/>
          <w:u w:val="single"/>
          <w:shd w:fill="auto" w:val="clear"/>
        </w:rPr>
        <w:t xml:space="preserve">: </w:t>
      </w:r>
      <w:r>
        <w:rPr>
          <w:rFonts w:eastAsia="Times New Roman" w:cs="Times New Roman" w:ascii="Times New Roman" w:hAnsi="Times New Roman"/>
          <w:b/>
          <w:bCs/>
          <w:i/>
          <w:color w:val="000000"/>
          <w:spacing w:val="0"/>
          <w:sz w:val="24"/>
          <w:shd w:fill="auto" w:val="clear"/>
        </w:rPr>
        <w:t xml:space="preserve">Το Συμβούλιο της  Κοινότητας άνω των (300) τριακοσίων κατοίκων  ασκεί τις </w:t>
      </w:r>
      <w:r>
        <w:rPr>
          <w:rFonts w:eastAsia="Times New Roman" w:cs="Times New Roman" w:ascii="Times New Roman" w:hAnsi="Times New Roman"/>
          <w:b/>
          <w:bCs/>
          <w:i w:val="false"/>
          <w:iCs w:val="false"/>
          <w:color w:val="000000"/>
          <w:spacing w:val="0"/>
          <w:sz w:val="24"/>
          <w:shd w:fill="auto" w:val="clear"/>
        </w:rPr>
        <w:t>ακόλουθες αρμοδιότητες εντός  των ορίων της κοινότητας :</w:t>
      </w:r>
      <w:r>
        <w:rPr>
          <w:rFonts w:eastAsia="Times New Roman" w:cs="Times New Roman" w:ascii="Times New Roman" w:hAnsi="Times New Roman"/>
          <w:b/>
          <w:bCs/>
          <w:i/>
          <w:color w:val="000000"/>
          <w:spacing w:val="0"/>
          <w:sz w:val="24"/>
          <w:shd w:fill="auto" w:val="clear"/>
        </w:rPr>
        <w:t xml:space="preserve">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rPr>
        <w:t>η) μεριμνά για την εύρυθμη λειτουργία ,τη συντήρηση και την ευταξία του Κοιμητηρίου της Κοινότητας , προεγκρίνει την κατασκευή οικογενειακών τάφων και λοιπών ταφικών μνημείων ακόμη εκδίδει τις άδειες  για παράταση ταφής και την ανακομιδή οστών .</w:t>
      </w:r>
    </w:p>
    <w:p>
      <w:pPr>
        <w:pStyle w:val="Normal"/>
        <w:spacing w:lineRule="exact" w:line="240" w:before="0" w:after="0"/>
        <w:ind w:left="0" w:right="0" w:hanging="0"/>
        <w:jc w:val="both"/>
        <w:rPr>
          <w:b/>
          <w:b/>
          <w:bCs/>
        </w:rPr>
      </w:pPr>
      <w:r>
        <w:rPr>
          <w:rFonts w:eastAsia="Times New Roman" w:cs="Times New Roman" w:ascii="Times New Roman" w:hAnsi="Times New Roman"/>
          <w:b/>
          <w:bCs/>
          <w:color w:val="auto"/>
          <w:spacing w:val="0"/>
          <w:sz w:val="24"/>
        </w:rPr>
        <w:t xml:space="preserve">ι) </w:t>
      </w:r>
      <w:r>
        <w:rPr>
          <w:rFonts w:eastAsia="Times New Roman" w:cs="Times New Roman" w:ascii="Times New Roman" w:hAnsi="Times New Roman"/>
          <w:b/>
          <w:bCs/>
          <w:color w:val="auto"/>
          <w:spacing w:val="0"/>
          <w:sz w:val="24"/>
          <w:lang w:val="el-GR"/>
        </w:rPr>
        <w:t xml:space="preserve">είναι υπεύθυνο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  </w:t>
      </w:r>
    </w:p>
    <w:p>
      <w:pPr>
        <w:pStyle w:val="Normal"/>
        <w:spacing w:lineRule="exact" w:line="240" w:before="0" w:after="0"/>
        <w:ind w:left="0" w:right="0" w:hanging="0"/>
        <w:jc w:val="both"/>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both"/>
        <w:rPr>
          <w:b/>
          <w:b/>
          <w:bCs/>
        </w:rPr>
      </w:pPr>
      <w:r>
        <w:rPr>
          <w:rFonts w:eastAsia="Times New Roman" w:cs="Times New Roman" w:ascii="Times New Roman" w:hAnsi="Times New Roman"/>
          <w:b/>
          <w:bCs/>
          <w:color w:val="auto"/>
          <w:spacing w:val="0"/>
          <w:sz w:val="24"/>
        </w:rPr>
        <w:t>Β</w:t>
      </w:r>
      <w:r>
        <w:rPr>
          <w:rFonts w:eastAsia="Times New Roman" w:cs="Times New Roman" w:ascii="Times New Roman" w:hAnsi="Times New Roman"/>
          <w:b/>
          <w:bCs/>
          <w:color w:val="000000"/>
          <w:spacing w:val="0"/>
          <w:sz w:val="24"/>
        </w:rPr>
        <w:t xml:space="preserve">)Την πρόταση του Προέδρου του Συμβουλίου της Κοινότητας Αγίου  Στεφάνου που αιτείται   την άμεση </w:t>
      </w:r>
      <w:r>
        <w:rPr>
          <w:rFonts w:eastAsia="Times New Roman" w:cs="Times New Roman" w:ascii="Times New Roman" w:hAnsi="Times New Roman"/>
          <w:b/>
          <w:bCs/>
          <w:color w:val="00000A"/>
          <w:spacing w:val="0"/>
          <w:kern w:val="2"/>
          <w:sz w:val="24"/>
          <w:szCs w:val="24"/>
          <w:shd w:fill="auto" w:val="clear"/>
          <w:lang w:val="el-GR" w:eastAsia="zh-CN" w:bidi="hi-IN"/>
        </w:rPr>
        <w:t xml:space="preserve">  αντιμετώπιση και αποκατάσταση </w:t>
      </w:r>
      <w:r>
        <w:rPr>
          <w:rFonts w:eastAsia="Times New Roman" w:cs="Times New Roman" w:ascii="Times New Roman" w:hAnsi="Times New Roman"/>
          <w:b/>
          <w:bCs/>
          <w:color w:val="00000A"/>
          <w:spacing w:val="0"/>
          <w:kern w:val="2"/>
          <w:sz w:val="24"/>
          <w:szCs w:val="24"/>
          <w:shd w:fill="auto" w:val="clear"/>
          <w:lang w:val="el-GR" w:eastAsia="zh-CN" w:bidi="hi-IN"/>
        </w:rPr>
        <w:t>από τον Δήμο</w:t>
      </w:r>
      <w:r>
        <w:rPr>
          <w:rFonts w:eastAsia="Times New Roman" w:cs="Times New Roman" w:ascii="Times New Roman" w:hAnsi="Times New Roman"/>
          <w:b/>
          <w:bCs/>
          <w:color w:val="00000A"/>
          <w:spacing w:val="0"/>
          <w:kern w:val="2"/>
          <w:sz w:val="24"/>
          <w:szCs w:val="24"/>
          <w:shd w:fill="auto" w:val="clear"/>
          <w:lang w:val="el-GR" w:eastAsia="zh-CN" w:bidi="hi-IN"/>
        </w:rPr>
        <w:t xml:space="preserve"> ζημιών σε μνημεία στο Κοιμητήριο Αγ. Στεφάνου που προκλήθηκαν από τα έντονα καιρικά φαινόμενα κατά την επέλαση της  “ΜΗΔΕΙΑ”  </w:t>
      </w:r>
    </w:p>
    <w:p>
      <w:pPr>
        <w:pStyle w:val="Normal"/>
        <w:bidi w:val="0"/>
        <w:spacing w:lineRule="exact" w:line="240" w:before="0" w:after="0"/>
        <w:ind w:left="0" w:right="0" w:hanging="0"/>
        <w:jc w:val="both"/>
        <w:rPr>
          <w:rFonts w:ascii="Times New Roman" w:hAnsi="Times New Roman" w:eastAsia="Times New Roman" w:cs="Times New Roman"/>
          <w:b/>
          <w:b/>
          <w:bCs/>
          <w:color w:val="auto"/>
          <w:spacing w:val="0"/>
          <w:sz w:val="24"/>
        </w:rPr>
      </w:pPr>
      <w:r>
        <w:rPr>
          <w:rFonts w:eastAsia="Times New Roman" w:cs="Times New Roman" w:ascii="Times New Roman" w:hAnsi="Times New Roman"/>
          <w:b/>
          <w:bCs/>
          <w:color w:val="auto"/>
          <w:spacing w:val="0"/>
          <w:sz w:val="24"/>
        </w:rPr>
      </w:r>
    </w:p>
    <w:p>
      <w:pPr>
        <w:pStyle w:val="Normal"/>
        <w:bidi w:val="0"/>
        <w:spacing w:lineRule="exact" w:line="240" w:before="0" w:after="0"/>
        <w:ind w:left="0" w:right="0" w:hanging="0"/>
        <w:jc w:val="both"/>
        <w:rPr>
          <w:rFonts w:ascii="Times New Roman" w:hAnsi="Times New Roman" w:eastAsia="Times New Roman" w:cs="Times New Roman"/>
          <w:b/>
          <w:b/>
          <w:bCs/>
          <w:color w:val="auto"/>
          <w:spacing w:val="0"/>
          <w:sz w:val="24"/>
        </w:rPr>
      </w:pPr>
      <w:r>
        <w:rPr>
          <w:rFonts w:eastAsia="Times New Roman" w:cs="Times New Roman" w:ascii="Times New Roman" w:hAnsi="Times New Roman"/>
          <w:b/>
          <w:bCs/>
          <w:color w:val="auto"/>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Ο Πρόεδρος  του Συμβουλίου της  Κοινότητας Αγ. Στεφάνου  μετά τα παραπάνω  εισηγείται  στους Συμβούλους   το 1ο θέμα της Η.Δ. και  τονίζει ότι μετά  την έντονη κακοκαιρία από την επέλαση  της ΜΗΔΕΙΑΣ  προέκυψε  εντός του Κοιμητηρίου πτώση πολλών κλαδιών και δέντρων από την  έντονη χιονόπτωση και τα οποία προκάλεσαν αρκετές  φθορές σε πολλά μνημεία   του Κοιμητηρίου   </w:t>
      </w:r>
      <w:r>
        <w:rPr>
          <w:rFonts w:eastAsia="Times New Roman" w:cs="Times New Roman" w:ascii="Times New Roman" w:hAnsi="Times New Roman"/>
          <w:b/>
          <w:bCs/>
          <w:color w:val="00000A"/>
          <w:spacing w:val="0"/>
          <w:kern w:val="2"/>
          <w:sz w:val="24"/>
          <w:szCs w:val="24"/>
          <w:shd w:fill="auto" w:val="clear"/>
          <w:lang w:val="el-GR" w:eastAsia="zh-CN" w:bidi="hi-IN"/>
        </w:rPr>
        <w:t>Αγ. Στεφάνου .</w:t>
      </w:r>
    </w:p>
    <w:p>
      <w:pPr>
        <w:pStyle w:val="Normal"/>
        <w:bidi w:val="0"/>
        <w:spacing w:lineRule="exact" w:line="240" w:before="0" w:after="0"/>
        <w:ind w:left="0" w:right="0" w:hanging="0"/>
        <w:jc w:val="both"/>
        <w:rPr/>
      </w:pPr>
      <w:r>
        <w:rPr>
          <w:rFonts w:eastAsia="Times New Roman" w:cs="Times New Roman" w:ascii="Times New Roman" w:hAnsi="Times New Roman"/>
          <w:b/>
          <w:bCs/>
          <w:color w:val="000000"/>
          <w:spacing w:val="0"/>
          <w:sz w:val="24"/>
          <w:szCs w:val="24"/>
          <w:u w:val="none"/>
          <w:shd w:fill="auto" w:val="clear"/>
        </w:rPr>
        <w:t xml:space="preserve">Γι΄αυτό θεωρεί  αναγκαίο  ο Δήμος  να φροντίσει    άμεσα  για  την αποκατάσταση των  ζημιών που προκλήθηκαν </w:t>
      </w:r>
      <w:r>
        <w:rPr>
          <w:rFonts w:eastAsia="Times New Roman" w:cs="Times New Roman" w:ascii="Times New Roman" w:hAnsi="Times New Roman"/>
          <w:b/>
          <w:bCs/>
          <w:color w:val="00000A"/>
          <w:spacing w:val="0"/>
          <w:sz w:val="24"/>
          <w:szCs w:val="24"/>
          <w:u w:val="none"/>
          <w:lang w:eastAsia="hi-IN"/>
        </w:rPr>
        <w:t xml:space="preserve"> στα μνημεία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 </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 xml:space="preserve">Μετά τα παραπάνω ο Πρόεδρος  αφού ενημέρωσε τα Μέλη του Σ/λίου της Δ.Κ. Αγ. Στεφάνου  τους προτείνει  να εγκρίνουν την σχετική απόφαση όπου ο Δήμος Διονύσου να αναλάβει </w:t>
      </w:r>
      <w:r>
        <w:rPr>
          <w:rFonts w:eastAsia="Times New Roman" w:cs="Times New Roman" w:ascii="Times New Roman" w:hAnsi="Times New Roman"/>
          <w:b/>
          <w:bCs/>
          <w:color w:val="00000A"/>
          <w:spacing w:val="0"/>
          <w:sz w:val="24"/>
          <w:shd w:fill="auto" w:val="clear"/>
          <w:lang w:val="el-GR"/>
        </w:rPr>
        <w:t xml:space="preserve">  άμεσα την αντιμετώπιση και </w:t>
      </w:r>
      <w:r>
        <w:rPr>
          <w:rFonts w:eastAsia="Times New Roman" w:cs="Times New Roman" w:ascii="Times New Roman" w:hAnsi="Times New Roman"/>
          <w:b/>
          <w:bCs/>
          <w:color w:val="00000A"/>
          <w:spacing w:val="0"/>
          <w:kern w:val="2"/>
          <w:sz w:val="24"/>
          <w:szCs w:val="24"/>
          <w:shd w:fill="auto" w:val="clear"/>
          <w:lang w:val="el-GR" w:eastAsia="zh-CN" w:bidi="hi-IN"/>
        </w:rPr>
        <w:t xml:space="preserve">αποκατάσταση των ζημιών-φθορών  που προκλήθηκαν σε μνημεία στο Κοιμητήριο  Αγ. Στεφάνου  από τα έντονα καιρικά φαινόμενα κατά την επέλαση της  “ΜΗΔΕΙΑ”  </w:t>
      </w:r>
      <w:r>
        <w:rPr>
          <w:rFonts w:eastAsia="Times New Roman" w:cs="Times New Roman" w:ascii="Times New Roman" w:hAnsi="Times New Roman"/>
          <w:b/>
          <w:bCs/>
          <w:color w:val="00000A"/>
          <w:spacing w:val="0"/>
          <w:kern w:val="2"/>
          <w:sz w:val="24"/>
          <w:szCs w:val="24"/>
          <w:u w:val="none"/>
          <w:shd w:fill="auto" w:val="clear"/>
          <w:lang w:val="el-GR" w:eastAsia="zh-CN" w:bidi="hi-IN"/>
        </w:rPr>
        <w:t>στη Κοινότητα Αγίου Στεφάνου ,Δήμου Διονύσου .</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hi-IN" w:bidi="hi-IN"/>
        </w:rPr>
        <w:t xml:space="preserve">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shd w:fill="auto" w:val="clear"/>
          <w:lang w:val="el-GR" w:eastAsia="zh-CN" w:bidi="hi-IN"/>
        </w:rPr>
        <w:t>Στη  συνέχεια   ο Πρόεδρος κ. Μπαμπανίκας δίνει τον λόγο στους Συμβούλους για να τοποθετηθούν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lang w:eastAsia="hi-IN"/>
        </w:rPr>
        <w:t>Τα  μέλη του Συμβουλίου  μετά από τηλεφωνική  επικοινωνία κατά την διάρκεια του  Συμβουλίου δήλωσαν τα εξής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  οι  Τοπικοί Σύμβουλοι : κα Πολιτάκη ,  κα Χαμοπούλου  ,κ. Βουτσάς , κα Σταϊκόγλου δηλώνουν  ότι συμφωνούν  με την πρόταση του Προέδρου και θεωρούν ότι είναι  </w:t>
      </w:r>
      <w:r>
        <w:rPr>
          <w:rFonts w:eastAsia="Times New Roman" w:cs="Times New Roman" w:ascii="Times New Roman" w:hAnsi="Times New Roman"/>
          <w:b/>
          <w:bCs/>
          <w:color w:val="000000"/>
          <w:spacing w:val="0"/>
          <w:sz w:val="24"/>
          <w:szCs w:val="24"/>
          <w:u w:val="none"/>
          <w:shd w:fill="auto" w:val="clear"/>
        </w:rPr>
        <w:t xml:space="preserve"> αναγκαίο  </w:t>
      </w:r>
      <w:r>
        <w:rPr>
          <w:rFonts w:eastAsia="Times New Roman" w:cs="Times New Roman" w:ascii="Times New Roman" w:hAnsi="Times New Roman"/>
          <w:b/>
          <w:bCs/>
          <w:color w:val="00000A"/>
          <w:spacing w:val="0"/>
          <w:sz w:val="24"/>
          <w:szCs w:val="24"/>
          <w:u w:val="none"/>
          <w:shd w:fill="auto" w:val="clear"/>
          <w:lang w:val="el-GR"/>
        </w:rPr>
        <w:t xml:space="preserve">άμεσα  να αντιμετωπιστούν και να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αποκατασταθούν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από τον Δήμο </w:t>
      </w:r>
      <w:r>
        <w:rPr>
          <w:rFonts w:eastAsia="Times New Roman" w:cs="Times New Roman" w:ascii="Times New Roman" w:hAnsi="Times New Roman"/>
          <w:b/>
          <w:bCs/>
          <w:color w:val="00000A"/>
          <w:spacing w:val="0"/>
          <w:kern w:val="2"/>
          <w:sz w:val="24"/>
          <w:szCs w:val="24"/>
          <w:u w:val="none"/>
          <w:shd w:fill="auto" w:val="clear"/>
          <w:lang w:val="el-GR" w:eastAsia="zh-CN" w:bidi="hi-IN"/>
        </w:rPr>
        <w:t>οι ζημι</w:t>
      </w:r>
      <w:r>
        <w:rPr>
          <w:rFonts w:eastAsia="Times New Roman" w:cs="Times New Roman" w:ascii="Times New Roman" w:hAnsi="Times New Roman"/>
          <w:b/>
          <w:bCs/>
          <w:color w:val="00000A"/>
          <w:spacing w:val="0"/>
          <w:kern w:val="2"/>
          <w:sz w:val="24"/>
          <w:szCs w:val="24"/>
          <w:u w:val="none"/>
          <w:shd w:fill="auto" w:val="clear"/>
          <w:lang w:val="el-GR" w:eastAsia="zh-CN" w:bidi="hi-IN"/>
        </w:rPr>
        <w:t>έ</w:t>
      </w:r>
      <w:r>
        <w:rPr>
          <w:rFonts w:eastAsia="Times New Roman" w:cs="Times New Roman" w:ascii="Times New Roman" w:hAnsi="Times New Roman"/>
          <w:b/>
          <w:bCs/>
          <w:color w:val="00000A"/>
          <w:spacing w:val="0"/>
          <w:kern w:val="2"/>
          <w:sz w:val="24"/>
          <w:szCs w:val="24"/>
          <w:u w:val="none"/>
          <w:shd w:fill="auto" w:val="clear"/>
          <w:lang w:val="el-GR" w:eastAsia="zh-CN" w:bidi="hi-IN"/>
        </w:rPr>
        <w:t>ς-φθορές  που προκλήθηκαν σε μνημεία στο Κοιμητήριο  Αγ. Στεφάνου  από τα έντονα καιρικά φαινόμενα κατά την επέλαση της  “ΜΗΔΕΙΑ”  στη Κοινότητα Αγίου Στεφάνου ,Δήμου Διονύσου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και ο Σύμβουλος   κ. Κασαπάκης  δηλώνει  ότι δεν συμφωνε</w:t>
      </w:r>
      <w:r>
        <w:rPr>
          <w:rFonts w:eastAsia="Times New Roman" w:cs="Times New Roman" w:ascii="Times New Roman" w:hAnsi="Times New Roman"/>
          <w:b/>
          <w:bCs/>
          <w:color w:val="00000A"/>
          <w:spacing w:val="0"/>
          <w:sz w:val="24"/>
          <w:szCs w:val="24"/>
          <w:u w:val="none"/>
          <w:shd w:fill="auto" w:val="clear"/>
        </w:rPr>
        <w:t>ί</w:t>
      </w:r>
      <w:r>
        <w:rPr>
          <w:rFonts w:eastAsia="Times New Roman" w:cs="Times New Roman" w:ascii="Times New Roman" w:hAnsi="Times New Roman"/>
          <w:b/>
          <w:bCs/>
          <w:color w:val="00000A"/>
          <w:spacing w:val="0"/>
          <w:sz w:val="24"/>
          <w:szCs w:val="24"/>
          <w:u w:val="none"/>
          <w:shd w:fill="auto" w:val="clear"/>
        </w:rPr>
        <w:t xml:space="preserve"> με την πρόταση του Προέδρου και προτείνει  κάθε πολίτης που έχει  φθορά στο μνήμα να ενδιαφερθεί μόνος του  να το φτιάξει και να  προσκομίσει τιμολόγιο στο Δήμο για αποζημίωση.</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Οι Τοπικοί  Σύμβουλοι  κ. Πάγκαλος  και κ. ΄Ισσαρης  ψηφίζουν   </w:t>
      </w:r>
      <w:r>
        <w:rPr>
          <w:rFonts w:eastAsia="Times New Roman" w:cs="Times New Roman" w:ascii="Times New Roman" w:hAnsi="Times New Roman"/>
          <w:b/>
          <w:bCs/>
          <w:color w:val="00000A"/>
          <w:spacing w:val="0"/>
          <w:kern w:val="2"/>
          <w:sz w:val="24"/>
          <w:szCs w:val="24"/>
          <w:u w:val="none"/>
          <w:shd w:fill="auto" w:val="clear"/>
          <w:lang w:val="el-GR" w:eastAsia="zh-CN" w:bidi="hi-IN"/>
        </w:rPr>
        <w:t>Παρόν</w:t>
      </w:r>
      <w:r>
        <w:rPr>
          <w:rFonts w:eastAsia="Times New Roman" w:cs="Times New Roman" w:ascii="Times New Roman" w:hAnsi="Times New Roman"/>
          <w:b/>
          <w:bCs/>
          <w:color w:val="00000A"/>
          <w:spacing w:val="0"/>
          <w:sz w:val="24"/>
          <w:szCs w:val="24"/>
          <w:u w:val="none"/>
          <w:shd w:fill="auto" w:val="clear"/>
        </w:rPr>
        <w:t>.</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Στη  συνέχεια  η Τοπική Σύμβουλος κα Δημητρακοπούλου</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rPr>
        <w:t>δηλώνει  με αποστολή ηλεκτρονικής επιστολής  της (</w:t>
      </w:r>
      <w:r>
        <w:rPr>
          <w:rFonts w:eastAsia="Times New Roman" w:cs="Times New Roman" w:ascii="Times New Roman" w:hAnsi="Times New Roman"/>
          <w:b/>
          <w:bCs/>
          <w:color w:val="00000A"/>
          <w:spacing w:val="0"/>
          <w:sz w:val="24"/>
          <w:szCs w:val="24"/>
          <w:u w:val="none"/>
          <w:shd w:fill="auto" w:val="clear"/>
          <w:lang w:val="en-US"/>
        </w:rPr>
        <w:t>email)</w:t>
      </w:r>
      <w:r>
        <w:rPr>
          <w:rFonts w:eastAsia="Times New Roman" w:cs="Times New Roman" w:ascii="Times New Roman" w:hAnsi="Times New Roman"/>
          <w:b/>
          <w:bCs/>
          <w:color w:val="00000A"/>
          <w:spacing w:val="0"/>
          <w:sz w:val="24"/>
          <w:szCs w:val="24"/>
          <w:u w:val="none"/>
          <w:shd w:fill="auto" w:val="clear"/>
          <w:lang w:val="el-GR"/>
        </w:rPr>
        <w:t xml:space="preserve"> δηλώνει  την </w:t>
      </w:r>
      <w:r>
        <w:rPr>
          <w:rFonts w:eastAsia="Times New Roman" w:cs="Times New Roman" w:ascii="Times New Roman" w:hAnsi="Times New Roman"/>
          <w:b/>
          <w:bCs/>
          <w:color w:val="00000A"/>
          <w:spacing w:val="0"/>
          <w:sz w:val="24"/>
          <w:szCs w:val="24"/>
          <w:u w:val="none"/>
          <w:shd w:fill="auto" w:val="clear"/>
        </w:rPr>
        <w:t>σύμφωνη γνώμη της με την  πρόταση του Προέδρου.</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Μετά τις  παραπάνω τοποθετήσεις ο Πρόεδρος  κ. Μπαμπανίκας  τους προτείνει   να αποφασίσουν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0" w:leader="none"/>
        </w:tabs>
        <w:bidi w:val="0"/>
        <w:spacing w:lineRule="exact" w:line="240" w:before="0" w:after="0"/>
        <w:ind w:left="0" w:right="0" w:hanging="0"/>
        <w:jc w:val="center"/>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ΑΠΟΦΑΣΙΖΟΥΝ   ΜΕ  ΠΛΕΙΟΨΗΦΙΑ</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Με  ψήφους  6 Υπέρ  ,1 Κατά και   2   Παρόν</w:t>
      </w:r>
    </w:p>
    <w:p>
      <w:pPr>
        <w:pStyle w:val="Normal"/>
        <w:tabs>
          <w:tab w:val="clear" w:pos="720"/>
          <w:tab w:val="left" w:pos="4935" w:leader="none"/>
        </w:tabs>
        <w:bidi w:val="0"/>
        <w:spacing w:lineRule="exact" w:line="240" w:before="0" w:after="0"/>
        <w:ind w:left="0" w:right="-694"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Εγκρίνουν  </w:t>
      </w:r>
      <w:r>
        <w:rPr>
          <w:rFonts w:eastAsia="Times New Roman" w:cs="Times New Roman" w:ascii="Times New Roman" w:hAnsi="Times New Roman"/>
          <w:b/>
          <w:bCs/>
          <w:color w:val="00000A"/>
          <w:spacing w:val="0"/>
          <w:sz w:val="24"/>
          <w:szCs w:val="24"/>
          <w:shd w:fill="auto" w:val="clear"/>
          <w:lang w:val="el-GR"/>
        </w:rPr>
        <w:t xml:space="preserve">την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απόφαση </w:t>
      </w:r>
      <w:r>
        <w:rPr>
          <w:rFonts w:eastAsia="Times New Roman" w:cs="Times New Roman" w:ascii="Times New Roman" w:hAnsi="Times New Roman"/>
          <w:b/>
          <w:bCs/>
          <w:color w:val="00000A"/>
          <w:spacing w:val="0"/>
          <w:sz w:val="24"/>
          <w:szCs w:val="24"/>
          <w:u w:val="none"/>
          <w:shd w:fill="auto" w:val="clear"/>
          <w:lang w:val="el-GR" w:eastAsia="hi-IN"/>
        </w:rPr>
        <w:t xml:space="preserve">  ο Δήμος </w:t>
      </w:r>
      <w:r>
        <w:rPr>
          <w:rFonts w:eastAsia="Times New Roman" w:cs="Times New Roman" w:ascii="Times New Roman" w:hAnsi="Times New Roman"/>
          <w:b/>
          <w:bCs/>
          <w:color w:val="00000A"/>
          <w:spacing w:val="0"/>
          <w:sz w:val="24"/>
          <w:szCs w:val="24"/>
          <w:u w:val="none"/>
          <w:shd w:fill="auto" w:val="clear"/>
          <w:lang w:val="el-GR" w:eastAsia="hi-IN"/>
        </w:rPr>
        <w:t xml:space="preserve">να φροντίσει </w:t>
      </w:r>
      <w:r>
        <w:rPr>
          <w:rFonts w:eastAsia="Times New Roman" w:cs="Times New Roman" w:ascii="Times New Roman" w:hAnsi="Times New Roman"/>
          <w:b/>
          <w:bCs/>
          <w:color w:val="00000A"/>
          <w:spacing w:val="0"/>
          <w:sz w:val="24"/>
          <w:szCs w:val="24"/>
          <w:u w:val="none"/>
          <w:shd w:fill="auto" w:val="clear"/>
          <w:lang w:val="el-GR" w:eastAsia="hi-IN"/>
        </w:rPr>
        <w:t xml:space="preserve"> για την άμεση  αντιμετώπιση και</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αποκατάσταση ζημιών σε μνημεία στο Κοιμητήριο  Αγ. Στεφάνου που προκλήθηκαν  από</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τα έντονα καιρικά φαινόμενα κατά την επέλαση της  “ΜΗΔΕΙΑ”  στη Κοινότητα Αγίου</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Στεφάνου ,Δήμου Διονύσου </w:t>
      </w:r>
      <w:r>
        <w:rPr>
          <w:rFonts w:eastAsia="Times New Roman" w:cs="Times New Roman" w:ascii="Times New Roman" w:hAnsi="Times New Roman"/>
          <w:b/>
          <w:bCs/>
          <w:color w:val="00000A"/>
          <w:spacing w:val="0"/>
          <w:sz w:val="24"/>
          <w:szCs w:val="24"/>
          <w:u w:val="none"/>
          <w:shd w:fill="auto" w:val="clear"/>
          <w:lang w:val="el-GR" w:eastAsia="hi-IN"/>
        </w:rPr>
        <w:t xml:space="preserve">»  </w:t>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t xml:space="preserve">Η παρούσα  απόφαση θα  προωθηθεί στην Ε.Π.Ζ. για  έγκριση και  </w:t>
      </w:r>
      <w:r>
        <w:rPr>
          <w:rFonts w:eastAsia="Times New Roman" w:cs="Times New Roman" w:ascii="Times New Roman" w:hAnsi="Times New Roman"/>
          <w:b/>
          <w:bCs/>
          <w:color w:val="000000"/>
          <w:spacing w:val="0"/>
          <w:sz w:val="24"/>
          <w:szCs w:val="24"/>
          <w:shd w:fill="auto" w:val="clear"/>
        </w:rPr>
        <w:t>για  να  εγκριθεί και</w:t>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0"/>
          <w:spacing w:val="0"/>
          <w:sz w:val="24"/>
          <w:szCs w:val="24"/>
          <w:shd w:fill="auto" w:val="clear"/>
        </w:rPr>
        <w:t>να προωθηθεί  στο Δημοτικό Συμβούλιο για Απόφαση .</w:t>
      </w:r>
    </w:p>
    <w:p>
      <w:pPr>
        <w:pStyle w:val="Normal"/>
        <w:tabs>
          <w:tab w:val="clear" w:pos="720"/>
          <w:tab w:val="left" w:pos="4935" w:leader="none"/>
        </w:tabs>
        <w:bidi w:val="0"/>
        <w:spacing w:lineRule="exact" w:line="240" w:before="0" w:after="0"/>
        <w:ind w:left="0" w:right="-694" w:hanging="0"/>
        <w:jc w:val="both"/>
        <w:rPr>
          <w:rFonts w:eastAsia="Times New Roman" w:cs="Times New Roman"/>
          <w:b/>
          <w:b/>
          <w:bCs/>
          <w:color w:val="00000A"/>
          <w:spacing w:val="0"/>
        </w:rPr>
      </w:pPr>
      <w:r>
        <w:rPr>
          <w:rFonts w:eastAsia="Times New Roman" w:cs="Times New Roman"/>
          <w:b/>
          <w:bCs/>
          <w:color w:val="00000A"/>
          <w:spacing w:val="0"/>
        </w:rPr>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Ο   ΠΡΟΕΔΡΟΣ ΣΥΜΒΟΥΛΙΟΥ</w:t>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ΤΗΣ ΚΟΙΝΟΤΗΤΑΣ   ΑΓ. ΣΤΕΦΑΝΟΥ</w:t>
      </w:r>
    </w:p>
    <w:p>
      <w:pPr>
        <w:pStyle w:val="Normal"/>
        <w:bidi w:val="0"/>
        <w:spacing w:lineRule="exact" w:line="240" w:before="0" w:after="0"/>
        <w:ind w:left="3600" w:right="0" w:firstLine="720"/>
        <w:jc w:val="both"/>
        <w:rPr>
          <w:rFonts w:ascii="Times New Roman" w:hAnsi="Times New Roman" w:eastAsia="Times New Roman" w:cs="Times New Roman"/>
          <w:b/>
          <w:b/>
          <w:bCs/>
          <w:color w:val="auto"/>
          <w:spacing w:val="0"/>
          <w:sz w:val="24"/>
          <w:szCs w:val="24"/>
        </w:rPr>
      </w:pPr>
      <w:r>
        <w:rPr>
          <w:rFonts w:eastAsia="Times New Roman" w:cs="Times New Roman" w:ascii="Times New Roman" w:hAnsi="Times New Roman"/>
          <w:b/>
          <w:bCs/>
          <w:color w:val="auto"/>
          <w:spacing w:val="0"/>
          <w:sz w:val="24"/>
          <w:szCs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ΜΠΑΜΠΑΝΙΚΑΣ  ΔΗΜΗΤΡΙΟΣ</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0"/>
          <w:spacing w:val="0"/>
          <w:sz w:val="24"/>
          <w:szCs w:val="24"/>
        </w:rPr>
      </w:pPr>
      <w:r>
        <w:rPr>
          <w:rFonts w:eastAsia="Times New Roman" w:cs="Times New Roman" w:ascii="Times New Roman" w:hAnsi="Times New Roman"/>
          <w:b/>
          <w:bCs/>
          <w:color w:val="000000"/>
          <w:spacing w:val="0"/>
          <w:sz w:val="24"/>
          <w:szCs w:val="24"/>
        </w:rPr>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  </w:t>
      </w:r>
      <w:r>
        <w:rPr>
          <w:rFonts w:eastAsia="Times New Roman" w:cs="Times New Roman" w:ascii="Times New Roman" w:hAnsi="Times New Roman"/>
          <w:b/>
          <w:bCs/>
          <w:color w:val="00000A"/>
          <w:spacing w:val="0"/>
          <w:sz w:val="24"/>
          <w:szCs w:val="24"/>
        </w:rPr>
        <w:t xml:space="preserve">ΤΑ   ΜΕΛΗ :                                                                      </w:t>
      </w:r>
    </w:p>
    <w:p>
      <w:pPr>
        <w:pStyle w:val="Normal"/>
        <w:spacing w:lineRule="exact" w:line="240" w:before="0" w:after="0"/>
        <w:ind w:left="0" w:right="0" w:hanging="0"/>
        <w:jc w:val="both"/>
        <w:rPr>
          <w:rFonts w:eastAsia="Times New Roman" w:cs="Times New Roman"/>
          <w:b/>
          <w:b/>
          <w:bCs/>
          <w:color w:val="00000A"/>
          <w:spacing w:val="0"/>
        </w:rPr>
      </w:pPr>
      <w:r>
        <w:rPr>
          <w:rFonts w:eastAsia="Times New Roman" w:cs="Times New Roman"/>
          <w:b/>
          <w:bCs/>
          <w:color w:val="00000A"/>
          <w:spacing w:val="0"/>
        </w:rPr>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ΣΤΑΙΚΟΓΛΟΥ  ΣΤΑΜΑΤΙΑ</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ΙΣΣΑΡΗΣ  ΓΡΗΓΟΡΙΟΣ</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ΚΑΣΑΠΑΚΗΣ  ΜΙΧΑΛΗΣ</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sz w:val="24"/>
          <w:szCs w:val="24"/>
        </w:rPr>
        <w:t xml:space="preserve">ΔΗΜΗΤΡΑΚΟΠΟΥΛΟΥ  ΑΝΝΕΤΑ                                                               </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kern w:val="2"/>
          <w:sz w:val="24"/>
          <w:szCs w:val="24"/>
          <w:lang w:val="el-GR" w:eastAsia="zh-CN" w:bidi="hi-IN"/>
        </w:rPr>
        <w:t>ΠΑΓΚΑΛΟΣ  ΜΑΡΙΟΣ</w:t>
      </w: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rPr>
        <w:t xml:space="preserve">                                                                                  </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ΒΟΥΤΣΑΣ  ΚΑΡΑΤΖΑΣ</w:t>
      </w:r>
      <w:r>
        <w:rPr>
          <w:rFonts w:eastAsia="Times New Roman" w:cs="Times New Roman" w:ascii="Times New Roman" w:hAnsi="Times New Roman"/>
          <w:b/>
          <w:bCs/>
          <w:color w:val="00000A"/>
          <w:spacing w:val="0"/>
          <w:sz w:val="24"/>
          <w:szCs w:val="24"/>
          <w:shd w:fill="auto" w:val="clear"/>
        </w:rPr>
        <w:t xml:space="preserve">                                                                 </w:t>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ΠΟΛΙΤΑΚΗ   ΦΡΟΣΩ                                                       </w:t>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ΧΑΜΟΠΟΥΛΟΥ  ΦΡΟΣΩ</w:t>
      </w:r>
    </w:p>
    <w:p>
      <w:pPr>
        <w:pStyle w:val="Normal"/>
        <w:tabs>
          <w:tab w:val="clear" w:pos="720"/>
          <w:tab w:val="left" w:pos="165" w:leader="none"/>
          <w:tab w:val="center" w:pos="4513" w:leader="none"/>
        </w:tabs>
        <w:bidi w:val="0"/>
        <w:spacing w:lineRule="exact" w:line="240" w:before="0" w:after="0"/>
        <w:ind w:left="227" w:right="0" w:hanging="227"/>
        <w:jc w:val="left"/>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shd w:fill="auto" w:val="clear"/>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ahoma">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λαισίου"/>
    <w:basedOn w:val="Normal"/>
    <w:qFormat/>
    <w:pPr/>
    <w:rPr/>
  </w:style>
  <w:style w:type="paragraph" w:styleId="Default">
    <w:name w:val="Default"/>
    <w:qFormat/>
    <w:pPr>
      <w:widowControl/>
      <w:suppressAutoHyphens w:val="true"/>
      <w:bidi w:val="0"/>
      <w:spacing w:lineRule="auto" w:line="240" w:before="0" w:after="0"/>
      <w:jc w:val="left"/>
    </w:pPr>
    <w:rPr>
      <w:rFonts w:ascii="Tahoma" w:hAnsi="Tahoma" w:eastAsia="Calibri" w:cs="Tahoma"/>
      <w:color w:val="000000"/>
      <w:kern w:val="0"/>
      <w:sz w:val="24"/>
      <w:szCs w:val="24"/>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735</TotalTime>
  <Application>LibreOffice/6.4.4.2$Windows_x86 LibreOffice_project/3d775be2011f3886db32dfd395a6a6d1ca2630ff</Application>
  <Pages>3</Pages>
  <Words>910</Words>
  <Characters>5068</Characters>
  <CharactersWithSpaces>7009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2021-02-10T09:30:07Z</cp:lastPrinted>
  <dcterms:modified xsi:type="dcterms:W3CDTF">2021-03-24T11:35:55Z</dcterms:modified>
  <cp:revision>107</cp:revision>
  <dc:subject/>
  <dc:title/>
</cp:coreProperties>
</file>