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7"/>
        <w:gridCol w:w="7538"/>
      </w:tblGrid>
      <w:tr>
        <w:trPr>
          <w:trHeight w:val="381" w:hRule="atLeast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osterama" w:hAnsi="Posterama" w:cs="Posterama"/>
              </w:rPr>
            </w:pPr>
            <w:r>
              <w:rPr/>
              <w:drawing>
                <wp:inline distT="0" distB="0" distL="0" distR="0">
                  <wp:extent cx="1797050" cy="1074420"/>
                  <wp:effectExtent l="0" t="0" r="0" b="0"/>
                  <wp:docPr id="1" name="Εικόνα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roxima Nova Rg" w:hAnsi="Proxima Nova Rg" w:cs="Posterama"/>
                <w:sz w:val="28"/>
                <w:szCs w:val="28"/>
              </w:rPr>
            </w:pPr>
            <w:r>
              <w:rPr>
                <w:rFonts w:cs="Posterama" w:ascii="Proxima Nova Rg" w:hAnsi="Proxima Nova Rg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cs="Posterama" w:ascii="Proxima Nova Rg" w:hAnsi="Proxima Nova Rg"/>
                <w:b/>
                <w:bCs/>
                <w:sz w:val="28"/>
                <w:szCs w:val="28"/>
              </w:rPr>
              <w:t>ΠΡΟΣ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Proxima Nova Rg" w:hAnsi="Proxima Nova Rg" w:cs="Posterama"/>
                <w:b/>
                <w:b/>
                <w:bCs/>
                <w:sz w:val="28"/>
                <w:szCs w:val="28"/>
              </w:rPr>
            </w:pPr>
            <w:r>
              <w:rPr>
                <w:rFonts w:cs="Posterama" w:ascii="Proxima Nova Rg" w:hAnsi="Proxima Nova Rg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cs="Posterama" w:ascii="Proxima Nova Rg" w:hAnsi="Proxima Nova Rg"/>
                <w:b/>
                <w:bCs/>
                <w:sz w:val="28"/>
                <w:szCs w:val="28"/>
              </w:rPr>
              <w:t>ΔΗΜΟ ΔΙΟΝΥΣΟΥ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Proxima Nova Rg" w:hAnsi="Proxima Nova Rg" w:cs="Posterama"/>
                <w:b/>
                <w:b/>
                <w:bCs/>
                <w:sz w:val="28"/>
                <w:szCs w:val="28"/>
              </w:rPr>
            </w:pPr>
            <w:r>
              <w:rPr>
                <w:rFonts w:cs="Posterama" w:ascii="Posterama" w:hAnsi="Posterama"/>
                <w:sz w:val="28"/>
                <w:szCs w:val="28"/>
              </w:rPr>
              <w:t xml:space="preserve">                         </w:t>
            </w:r>
            <w:r>
              <w:rPr>
                <w:rFonts w:cs="Posterama" w:ascii="Posterama" w:hAnsi="Posterama"/>
                <w:sz w:val="28"/>
                <w:szCs w:val="28"/>
              </w:rPr>
              <w:t>Τμήμα …………………..    αρ.πρωτ. ………….</w:t>
            </w:r>
          </w:p>
        </w:tc>
      </w:tr>
    </w:tbl>
    <w:p>
      <w:pPr>
        <w:pStyle w:val="Normal"/>
        <w:spacing w:before="0" w:after="120"/>
        <w:jc w:val="center"/>
        <w:rPr>
          <w:rFonts w:ascii="Proxima Nova Rg" w:hAnsi="Proxima Nova Rg" w:cs="Posterama"/>
          <w:b/>
          <w:b/>
          <w:bCs/>
          <w:spacing w:val="60"/>
          <w:sz w:val="48"/>
          <w:szCs w:val="48"/>
          <w:u w:val="single"/>
        </w:rPr>
      </w:pPr>
      <w:r>
        <w:rPr>
          <w:rFonts w:cs="Posterama" w:ascii="Proxima Nova Rg" w:hAnsi="Proxima Nova Rg"/>
          <w:b/>
          <w:bCs/>
          <w:spacing w:val="60"/>
          <w:sz w:val="48"/>
          <w:szCs w:val="48"/>
          <w:u w:val="single"/>
        </w:rPr>
        <w:t xml:space="preserve">ΑΙΤΗΣΗ </w:t>
      </w:r>
    </w:p>
    <w:tbl>
      <w:tblPr>
        <w:tblStyle w:val="a3"/>
        <w:tblW w:w="10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5"/>
        <w:gridCol w:w="5444"/>
      </w:tblGrid>
      <w:tr>
        <w:trPr>
          <w:trHeight w:val="43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ΕΠΩΝΥΜΟ: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16"/>
              <w:widowControl w:val="false"/>
              <w:tabs>
                <w:tab w:val="clear" w:pos="720"/>
                <w:tab w:val="left" w:pos="4820" w:leader="dot"/>
              </w:tabs>
              <w:spacing w:lineRule="auto" w:line="300" w:before="120" w:after="120"/>
              <w:rPr>
                <w:sz w:val="26"/>
                <w:szCs w:val="26"/>
              </w:rPr>
            </w:pPr>
            <w:r>
              <w:rPr>
                <w:rFonts w:cs="Posterama" w:ascii="Proxima Nova Rg" w:hAnsi="Proxima Nova Rg"/>
                <w:sz w:val="26"/>
                <w:szCs w:val="26"/>
              </w:rPr>
              <w:t xml:space="preserve">Με την παρούσα αίτηση αιτούμαι τη δωρεάν χορήγηση καυσόξυλων, καθώς είμαι εγγεγραμμένος στις κοινωνικές δομές του Δήμου. Συγκεκριμένα, πληρώ μία ή περισσότερες από τις παρακάτω προϋποθέσεις (παρακαλώ κυκλώστε την/τις αντίστοιχη/ες): </w:t>
            </w:r>
          </w:p>
          <w:p>
            <w:pPr>
              <w:pStyle w:val="Style16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before="0" w:after="0"/>
              <w:ind w:left="709" w:hanging="283"/>
              <w:rPr/>
            </w:pPr>
            <w:r>
              <w:rPr>
                <w:sz w:val="26"/>
                <w:szCs w:val="26"/>
              </w:rPr>
              <w:t xml:space="preserve">Είμαι δικαιούχος του </w:t>
            </w:r>
            <w:r>
              <w:rPr>
                <w:sz w:val="26"/>
                <w:szCs w:val="26"/>
              </w:rPr>
              <w:t>Ελάχιστο</w:t>
            </w:r>
            <w:r>
              <w:rPr>
                <w:sz w:val="26"/>
                <w:szCs w:val="26"/>
              </w:rPr>
              <w:t>υ</w:t>
            </w:r>
            <w:r>
              <w:rPr>
                <w:sz w:val="26"/>
                <w:szCs w:val="26"/>
              </w:rPr>
              <w:t xml:space="preserve"> Εγγυημένο</w:t>
            </w:r>
            <w:r>
              <w:rPr>
                <w:sz w:val="26"/>
                <w:szCs w:val="26"/>
              </w:rPr>
              <w:t>υ</w:t>
            </w:r>
            <w:r>
              <w:rPr>
                <w:sz w:val="26"/>
                <w:szCs w:val="26"/>
              </w:rPr>
              <w:t xml:space="preserve"> Εισόδημα</w:t>
            </w:r>
            <w:r>
              <w:rPr>
                <w:sz w:val="26"/>
                <w:szCs w:val="26"/>
              </w:rPr>
              <w:t>τος.</w:t>
            </w:r>
          </w:p>
          <w:p>
            <w:pPr>
              <w:pStyle w:val="Style16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before="0" w:after="0"/>
              <w:ind w:left="70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Είμαι δικαιούχος του</w:t>
            </w:r>
            <w:r>
              <w:rPr>
                <w:sz w:val="26"/>
                <w:szCs w:val="26"/>
              </w:rPr>
              <w:t xml:space="preserve"> Επιδόματος Στέγασης.</w:t>
            </w:r>
          </w:p>
          <w:p>
            <w:pPr>
              <w:pStyle w:val="Style16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before="0" w:after="0"/>
              <w:ind w:left="70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Εξυπηρετούμαι από το Κοινωνικό Παντοπωλείο.</w:t>
            </w:r>
          </w:p>
          <w:p>
            <w:pPr>
              <w:pStyle w:val="Style16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before="0" w:after="0"/>
              <w:ind w:left="70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Συμμετέχω στο πρόγραμμα «Βοήθεια στο Σπίτι».</w:t>
            </w:r>
          </w:p>
          <w:p>
            <w:pPr>
              <w:pStyle w:val="Style16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before="0" w:after="140"/>
              <w:ind w:left="709" w:hanging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Άλλη κατηγορία ή αιτιολόγηση: _________________________</w:t>
            </w:r>
          </w:p>
        </w:tc>
      </w:tr>
      <w:tr>
        <w:trPr>
          <w:trHeight w:val="43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ΟΝΟΜΑ: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76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ΟΝΟΜΑΤΕΠΩΝΥΜΟ ΠΑΤΡΟΣ: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778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ΟΝΟΜΑΤΕΠΩΝΥΜΟ ΜΗΤΡΟΣ: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76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ΟΝΟΜΑΤΕΠΩΝΥΜΟ ΣΥΖΥΓΟΥ: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43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ΤΟΠΟΣ ΓΕΝΝΗΣΗΣ: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8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ΗΜΕΡΟΜΗΝΙΑ ΓΕΝΝΗΣΗΣ:</w:t>
            </w:r>
            <w:r>
              <w:rPr>
                <w:rFonts w:cs="Posterama" w:ascii="Proxima Nova Rg" w:hAnsi="Proxima Nova Rg"/>
                <w:sz w:val="20"/>
                <w:szCs w:val="20"/>
              </w:rPr>
              <w:t>…../……../……….</w:t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ΕΠΑΓΓΕΛΜΑ: 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ΣΤΟΙΧΕΙΑ ΤΑΥΤΟΤΗΤΑΣ: 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ΑΦΜ 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n-US"/>
              </w:rPr>
              <w:t>:…………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.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n-US"/>
              </w:rPr>
              <w:t xml:space="preserve">………….. 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n-US"/>
              </w:rPr>
              <w:t>Α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l-GR"/>
              </w:rPr>
              <w:t>ΜΚΑ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 …………………………...</w:t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ΠΕΡΙΟΧΗ: 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>ΟΔΟΣ/ΑΡ.: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493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ΤΑΧ. ΚΩΔ.: 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493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ΤΗΛΕΦΩΝΟ: </w:t>
            </w:r>
            <w:r>
              <w:rPr>
                <w:rFonts w:cs="Posterama" w:ascii="Proxima Nova Rg" w:hAnsi="Proxima Nova Rg"/>
                <w:sz w:val="20"/>
                <w:szCs w:val="20"/>
              </w:rPr>
              <w:tab/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jc w:val="center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  <w:t>…</w:t>
            </w:r>
            <w:r>
              <w:rPr>
                <w:rFonts w:cs="Posterama" w:ascii="Proxima Nova Rg" w:hAnsi="Proxima Nova Rg"/>
                <w:sz w:val="20"/>
                <w:szCs w:val="20"/>
              </w:rPr>
              <w:t>..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 ΑΙΤ</w:t>
            </w:r>
            <w:r>
              <w:rPr>
                <w:rFonts w:cs="Posterama" w:ascii="Proxima Nova Rg" w:hAnsi="Proxima Nova Rg"/>
                <w:sz w:val="20"/>
                <w:szCs w:val="20"/>
              </w:rPr>
              <w:t>……..…</w:t>
            </w:r>
          </w:p>
        </w:tc>
      </w:tr>
      <w:tr>
        <w:trPr>
          <w:trHeight w:val="146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cs="Posterama" w:ascii="Proxima Nova Rg" w:hAnsi="Proxima Nova Rg"/>
                <w:sz w:val="20"/>
                <w:szCs w:val="20"/>
                <w:lang w:val="en-US"/>
              </w:rPr>
              <w:tab/>
            </w:r>
          </w:p>
        </w:tc>
        <w:tc>
          <w:tcPr>
            <w:tcW w:w="5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300" w:before="120" w:after="120"/>
              <w:jc w:val="center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  <w:t>…………………………………………………</w:t>
            </w:r>
          </w:p>
        </w:tc>
      </w:tr>
      <w:tr>
        <w:trPr>
          <w:trHeight w:val="480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                    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/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  <w:t xml:space="preserve">Διόνυσος, </w:t>
            </w:r>
            <w:r>
              <w:rPr>
                <w:rFonts w:cs="Posterama" w:ascii="Proxima Nova Rg" w:hAnsi="Proxima Nova Rg"/>
                <w:sz w:val="20"/>
                <w:szCs w:val="20"/>
              </w:rPr>
              <w:t>……./…..../20</w:t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24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54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rPr>
                <w:rFonts w:ascii="Proxima Nova Rg" w:hAnsi="Proxima Nova Rg" w:cs="Posterama"/>
                <w:sz w:val="20"/>
                <w:szCs w:val="20"/>
              </w:rPr>
            </w:pPr>
            <w:r>
              <w:rPr>
                <w:rFonts w:cs="Posterama" w:ascii="Proxima Nova Rg" w:hAnsi="Proxima Nova Rg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300" w:before="120" w:after="120"/>
              <w:jc w:val="center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</w:rPr>
            </w:pPr>
            <w:r>
              <w:rPr>
                <w:rFonts w:cs="Posterama" w:ascii="Proxima Nova Rg" w:hAnsi="Proxima Nova Rg"/>
                <w:b/>
                <w:bCs/>
                <w:sz w:val="20"/>
                <w:szCs w:val="20"/>
              </w:rPr>
            </w:r>
          </w:p>
        </w:tc>
        <w:tc>
          <w:tcPr>
            <w:tcW w:w="54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300" w:before="120" w:after="120"/>
              <w:jc w:val="center"/>
              <w:rPr>
                <w:rFonts w:ascii="Proxima Nova Rg" w:hAnsi="Proxima Nova Rg" w:cs="Posterama"/>
                <w:b/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ΔΗΛΩΣΗ ΣΥΜΜΟΡΦΩΣΗΣ ΜΕ ΤΟΝ ΕΥΡΩΠΑΪΚΟ ΚΑΝΟΝΙΣΜΟ 2016/679 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GDPR</w:t>
            </w:r>
          </w:p>
        </w:tc>
      </w:tr>
      <w:tr>
        <w:trPr>
          <w:trHeight w:val="1297" w:hRule="atLeast"/>
        </w:trPr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849" w:leader="dot"/>
              </w:tabs>
              <w:spacing w:lineRule="auto" w:line="300" w:before="120" w:after="120"/>
              <w:rPr>
                <w:rFonts w:ascii="Proxima Nova Rg" w:hAnsi="Proxima Nova Rg" w:cs="Posterama"/>
                <w:b/>
                <w:b/>
                <w:bCs/>
                <w:sz w:val="20"/>
                <w:szCs w:val="20"/>
                <w:u w:val="single"/>
              </w:rPr>
            </w:pPr>
            <w:r>
              <w:rPr/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300" w:before="120" w:after="120"/>
              <w:jc w:val="center"/>
              <w:rPr>
                <w:rFonts w:ascii="Proxima Nova Rg" w:hAnsi="Proxima Nova Rg" w:cs="Posterama"/>
                <w:sz w:val="18"/>
                <w:szCs w:val="18"/>
              </w:rPr>
            </w:pPr>
            <w:r>
              <w:rPr>
                <w:rFonts w:cs="Posterama" w:ascii="Proxima Nova Rg" w:hAnsi="Proxima Nova Rg"/>
                <w:sz w:val="18"/>
                <w:szCs w:val="18"/>
              </w:rPr>
              <w:t>Ο Δήμος Διονύσου δε συλλέγει προσωπικά δεδομένα παρά μόνο όσα είναι νομίμως απαραίτητα και τα επεξεργάζεται μόνο για τους σκοπούς για τους οποίους εδόθησαν.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roman"/>
    <w:pitch w:val="variable"/>
  </w:font>
  <w:font w:name="Posterama">
    <w:charset w:val="a1"/>
    <w:family w:val="roman"/>
    <w:pitch w:val="variable"/>
  </w:font>
  <w:font w:name="Proxima Nova Rg">
    <w:charset w:val="a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7.5pt;height:7.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65b4"/>
    <w:pPr>
      <w:spacing w:before="0" w:after="160"/>
      <w:ind w:left="720" w:hanging="0"/>
      <w:contextualSpacing/>
    </w:pPr>
    <w:rPr/>
  </w:style>
  <w:style w:type="paragraph" w:styleId="Style20">
    <w:name w:val="Περιεχόμενα πίνακα"/>
    <w:basedOn w:val="Normal"/>
    <w:qFormat/>
    <w:pPr>
      <w:widowControl w:val="false"/>
      <w:suppressLineNumbers/>
    </w:pPr>
    <w:rPr/>
  </w:style>
  <w:style w:type="paragraph" w:styleId="Style21">
    <w:name w:val="Επικεφαλίδα πίνακα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c08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LibreOffice/7.4.2.3$Windows_X86_64 LibreOffice_project/382eef1f22670f7f4118c8c2dd222ec7ad009daf</Application>
  <AppVersion>15.0000</AppVersion>
  <DocSecurity>0</DocSecurity>
  <Pages>1</Pages>
  <Words>132</Words>
  <Characters>932</Characters>
  <CharactersWithSpaces>1245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2021-01-21T07:41:00Z</dcterms:created>
  <dc:creator>Ioannis Ch. Perdikouris</dc:creator>
  <dc:description/>
  <dc:language>el-GR</dc:language>
  <cp:lastModifiedBy/>
  <cp:lastPrinted>2024-11-25T13:21:04Z</cp:lastPrinted>
  <dcterms:modified xsi:type="dcterms:W3CDTF">2024-11-25T13:48:03Z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